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00" w:rsidRPr="00663B8E" w:rsidRDefault="00DE4700" w:rsidP="00DE4700">
      <w:pPr>
        <w:tabs>
          <w:tab w:val="left" w:pos="360"/>
        </w:tabs>
        <w:jc w:val="right"/>
        <w:rPr>
          <w:b/>
          <w:lang w:val="lv-LV"/>
        </w:rPr>
      </w:pPr>
      <w:r>
        <w:rPr>
          <w:b/>
          <w:lang w:val="lv-LV"/>
        </w:rPr>
        <w:t>[5</w:t>
      </w:r>
      <w:r w:rsidRPr="00663B8E">
        <w:rPr>
          <w:b/>
          <w:lang w:val="lv-LV"/>
        </w:rPr>
        <w:t xml:space="preserve">.] pielikums                                                         </w:t>
      </w:r>
    </w:p>
    <w:p w:rsidR="00DE4700" w:rsidRPr="000D0337" w:rsidRDefault="00DE4700" w:rsidP="00DE4700">
      <w:pPr>
        <w:pStyle w:val="Virsraksts1"/>
        <w:numPr>
          <w:ilvl w:val="0"/>
          <w:numId w:val="0"/>
        </w:numPr>
        <w:spacing w:before="0" w:after="0"/>
        <w:jc w:val="right"/>
        <w:rPr>
          <w:rFonts w:ascii="Times New Roman" w:hAnsi="Times New Roman" w:cs="Times New Roman"/>
          <w:sz w:val="24"/>
          <w:szCs w:val="24"/>
          <w:lang w:val="lv-LV"/>
        </w:rPr>
      </w:pPr>
      <w:r w:rsidRPr="000D0337">
        <w:rPr>
          <w:rFonts w:ascii="Times New Roman" w:hAnsi="Times New Roman" w:cs="Times New Roman"/>
          <w:b w:val="0"/>
          <w:sz w:val="24"/>
          <w:szCs w:val="24"/>
          <w:lang w:val="lv-LV"/>
        </w:rPr>
        <w:t>Iepirkuma</w:t>
      </w:r>
      <w:r w:rsidRPr="000D0337">
        <w:rPr>
          <w:rFonts w:ascii="Times New Roman" w:hAnsi="Times New Roman" w:cs="Times New Roman"/>
          <w:sz w:val="24"/>
          <w:szCs w:val="24"/>
          <w:lang w:val="lv-LV"/>
        </w:rPr>
        <w:t xml:space="preserve"> </w:t>
      </w:r>
      <w:r w:rsidRPr="000D0337">
        <w:rPr>
          <w:rFonts w:ascii="Times New Roman" w:hAnsi="Times New Roman" w:cs="Times New Roman"/>
          <w:color w:val="auto"/>
          <w:sz w:val="24"/>
          <w:szCs w:val="24"/>
          <w:lang w:val="lv-LV"/>
        </w:rPr>
        <w:t>“Pārtikas produktu piegāde SIA “Veselības centrs “Ilūkste” “Mūsmājas “Dižkoks”” vajadzībām”</w:t>
      </w:r>
    </w:p>
    <w:p w:rsidR="00DE4700" w:rsidRDefault="00DE4700" w:rsidP="00DE4700">
      <w:pPr>
        <w:pStyle w:val="Pamatteksts"/>
        <w:widowControl/>
        <w:tabs>
          <w:tab w:val="left" w:pos="900"/>
          <w:tab w:val="left" w:pos="1080"/>
          <w:tab w:val="left" w:pos="3119"/>
          <w:tab w:val="center" w:pos="7286"/>
          <w:tab w:val="left" w:pos="12930"/>
        </w:tabs>
        <w:spacing w:after="0"/>
        <w:jc w:val="right"/>
      </w:pPr>
      <w:r w:rsidRPr="000D0337">
        <w:rPr>
          <w:rFonts w:ascii="Times New Roman" w:eastAsia="Times New Roman" w:hAnsi="Times New Roman"/>
          <w:lang w:val="lv-LV"/>
        </w:rPr>
        <w:t xml:space="preserve">                                                                     </w:t>
      </w:r>
      <w:r>
        <w:rPr>
          <w:rFonts w:ascii="Times New Roman" w:eastAsia="Times New Roman" w:hAnsi="Times New Roman"/>
        </w:rPr>
        <w:t xml:space="preserve">identifikācijas Nr. </w:t>
      </w:r>
      <w:r>
        <w:rPr>
          <w:rFonts w:ascii="Times New Roman" w:eastAsia="Times New Roman" w:hAnsi="Times New Roman"/>
          <w:b/>
        </w:rPr>
        <w:t xml:space="preserve">„SIA VCI 2017/5”                                                                                                                                                     </w:t>
      </w:r>
    </w:p>
    <w:p w:rsidR="00DE4700" w:rsidRDefault="00DE4700" w:rsidP="00DE4700">
      <w:pPr>
        <w:widowControl/>
        <w:suppressAutoHyphens w:val="0"/>
        <w:spacing w:after="200" w:line="276" w:lineRule="auto"/>
        <w:jc w:val="center"/>
        <w:rPr>
          <w:b/>
          <w:u w:val="single"/>
        </w:rPr>
      </w:pPr>
      <w:r>
        <w:rPr>
          <w:rFonts w:eastAsia="Times New Roman"/>
        </w:rPr>
        <w:t>nolikumam</w:t>
      </w:r>
    </w:p>
    <w:p w:rsidR="00DE4700" w:rsidRDefault="00DE4700" w:rsidP="00DE4700">
      <w:pPr>
        <w:widowControl/>
        <w:suppressAutoHyphens w:val="0"/>
        <w:spacing w:after="200" w:line="276" w:lineRule="auto"/>
        <w:jc w:val="center"/>
        <w:rPr>
          <w:b/>
          <w:u w:val="single"/>
        </w:rPr>
      </w:pPr>
      <w:r>
        <w:rPr>
          <w:b/>
          <w:u w:val="single"/>
        </w:rPr>
        <w:t>Tehniskā specifikācija</w:t>
      </w:r>
    </w:p>
    <w:p w:rsidR="00DE4700" w:rsidRPr="00360E8A" w:rsidRDefault="00DE4700" w:rsidP="00DE4700">
      <w:pPr>
        <w:widowControl/>
        <w:suppressAutoHyphens w:val="0"/>
        <w:spacing w:after="200" w:line="276" w:lineRule="auto"/>
        <w:rPr>
          <w:b/>
        </w:rPr>
      </w:pPr>
      <w:r w:rsidRPr="00360E8A">
        <w:rPr>
          <w:b/>
          <w:u w:val="single"/>
        </w:rPr>
        <w:t xml:space="preserve">Daļa nr. 1. </w:t>
      </w:r>
      <w:r w:rsidRPr="00360E8A">
        <w:rPr>
          <w:b/>
          <w:u w:val="single"/>
        </w:rPr>
        <w:tab/>
        <w:t>Piens un piena pārstrādes produkti</w:t>
      </w:r>
    </w:p>
    <w:p w:rsidR="00DE4700" w:rsidRPr="003615AE" w:rsidRDefault="00DE4700" w:rsidP="00DE4700">
      <w:pPr>
        <w:jc w:val="both"/>
        <w:rPr>
          <w:b/>
          <w:sz w:val="22"/>
          <w:szCs w:val="22"/>
          <w:lang w:val="lv-LV"/>
        </w:rPr>
      </w:pPr>
      <w:r w:rsidRPr="003615AE">
        <w:rPr>
          <w:b/>
          <w:sz w:val="22"/>
          <w:szCs w:val="22"/>
          <w:lang w:val="lv-LV"/>
        </w:rPr>
        <w:t>Iepakojums:</w:t>
      </w:r>
    </w:p>
    <w:p w:rsidR="00DE4700" w:rsidRPr="003615AE" w:rsidRDefault="00DE4700" w:rsidP="00DE4700">
      <w:pPr>
        <w:widowControl/>
        <w:numPr>
          <w:ilvl w:val="0"/>
          <w:numId w:val="38"/>
        </w:numPr>
        <w:suppressAutoHyphens w:val="0"/>
        <w:jc w:val="both"/>
        <w:rPr>
          <w:sz w:val="22"/>
          <w:szCs w:val="22"/>
          <w:lang w:val="lv-LV"/>
        </w:rPr>
      </w:pPr>
      <w:r w:rsidRPr="003615AE">
        <w:rPr>
          <w:sz w:val="22"/>
          <w:szCs w:val="22"/>
          <w:lang w:val="lv-LV"/>
        </w:rPr>
        <w:t>Pienam un piena produktiem jābūt iepakotiem primārajā iepakojumā (iesaiņojumā), kas novērš mikroorganismu iekļūšanu un ķīmiskas, fizikālas un organoleptiskas izmaiņas.</w:t>
      </w:r>
    </w:p>
    <w:p w:rsidR="00DE4700" w:rsidRPr="003615AE" w:rsidRDefault="00DE4700" w:rsidP="00DE4700">
      <w:pPr>
        <w:widowControl/>
        <w:numPr>
          <w:ilvl w:val="0"/>
          <w:numId w:val="38"/>
        </w:numPr>
        <w:suppressAutoHyphens w:val="0"/>
        <w:jc w:val="both"/>
        <w:rPr>
          <w:sz w:val="22"/>
          <w:szCs w:val="22"/>
          <w:lang w:val="lv-LV"/>
        </w:rPr>
      </w:pPr>
      <w:r w:rsidRPr="003615AE">
        <w:rPr>
          <w:sz w:val="22"/>
          <w:szCs w:val="22"/>
          <w:lang w:val="lv-LV"/>
        </w:rPr>
        <w:t>Iepakojuma materiāls ir rūpnieciski ražots aizsargmateriāls, kas pasargā no piesārņojuma transportēšanas un uzglabāšanas laikā.</w:t>
      </w:r>
      <w:r w:rsidRPr="003615AE">
        <w:rPr>
          <w:color w:val="FF0000"/>
          <w:sz w:val="22"/>
          <w:szCs w:val="22"/>
          <w:lang w:val="lv-LV"/>
        </w:rPr>
        <w:t xml:space="preserve"> </w:t>
      </w:r>
    </w:p>
    <w:p w:rsidR="00DE4700" w:rsidRPr="003615AE" w:rsidRDefault="00DE4700" w:rsidP="00DE4700">
      <w:pPr>
        <w:jc w:val="both"/>
        <w:rPr>
          <w:b/>
          <w:sz w:val="22"/>
          <w:szCs w:val="22"/>
          <w:lang w:val="lv-LV"/>
        </w:rPr>
      </w:pPr>
      <w:r w:rsidRPr="003615AE">
        <w:rPr>
          <w:b/>
          <w:sz w:val="22"/>
          <w:szCs w:val="22"/>
          <w:lang w:val="lv-LV"/>
        </w:rPr>
        <w:t>Marķēšana:</w:t>
      </w:r>
    </w:p>
    <w:p w:rsidR="00DE4700" w:rsidRPr="003615AE" w:rsidRDefault="00DE4700" w:rsidP="00DE4700">
      <w:pPr>
        <w:jc w:val="both"/>
        <w:rPr>
          <w:sz w:val="22"/>
          <w:szCs w:val="22"/>
          <w:lang w:val="lv-LV"/>
        </w:rPr>
      </w:pPr>
      <w:r w:rsidRPr="003615AE">
        <w:rPr>
          <w:sz w:val="22"/>
          <w:szCs w:val="22"/>
          <w:lang w:val="lv-LV"/>
        </w:rPr>
        <w:t xml:space="preserve">Fasēto pārtikas preču marķējumam jāatrodas labi redzamā vietā uz primārā iepakojuma vai attiecīgajai pārtikas precei pievienotās etiķetes, kā arī uz sekundārā iepakojuma. Marķējumā sniegtai informācijai ir jābūt viegli saprotamai un ieraugāmai, skaidri salasāmai un neizdzēšamai, latviešu valodā. Primārajam iepakojumam pārtikas prece jāaptver pilnībā tā, lai tās saturam nevarētu piekļūt, neatverot vai nemainot primāro iepakojumu. </w:t>
      </w:r>
      <w:r>
        <w:rPr>
          <w:sz w:val="22"/>
          <w:szCs w:val="22"/>
          <w:lang w:val="lv-LV"/>
        </w:rPr>
        <w:t>Produktiem, kas atbilst nacionālās pārtikas kvalitātes shēmas (NPKS) vai tās produktu kvalitātes rādītāju prasībā  jābūt attiecīgam marķējumam (atbilstoši ZPI prasībai ).</w:t>
      </w:r>
    </w:p>
    <w:p w:rsidR="00DE4700" w:rsidRPr="003615AE" w:rsidRDefault="00DE4700" w:rsidP="00DE4700">
      <w:pPr>
        <w:jc w:val="both"/>
        <w:rPr>
          <w:sz w:val="22"/>
          <w:szCs w:val="22"/>
          <w:lang w:val="lv-LV"/>
        </w:rPr>
      </w:pPr>
      <w:r w:rsidRPr="003615AE">
        <w:rPr>
          <w:sz w:val="22"/>
          <w:szCs w:val="22"/>
          <w:lang w:val="lv-LV"/>
        </w:rPr>
        <w:t>Siera marķējumā papildus jānorāda:</w:t>
      </w:r>
    </w:p>
    <w:p w:rsidR="00DE4700" w:rsidRPr="003615AE" w:rsidRDefault="00DE4700" w:rsidP="00DE4700">
      <w:pPr>
        <w:jc w:val="both"/>
        <w:rPr>
          <w:sz w:val="22"/>
          <w:szCs w:val="22"/>
          <w:lang w:val="lv-LV"/>
        </w:rPr>
      </w:pPr>
      <w:r w:rsidRPr="003615AE">
        <w:rPr>
          <w:sz w:val="22"/>
          <w:szCs w:val="22"/>
          <w:lang w:val="lv-LV"/>
        </w:rPr>
        <w:tab/>
        <w:t>1. beztauku daļas mitrumu;</w:t>
      </w:r>
    </w:p>
    <w:p w:rsidR="00DE4700" w:rsidRPr="003615AE" w:rsidRDefault="00DE4700" w:rsidP="00DE4700">
      <w:pPr>
        <w:jc w:val="both"/>
        <w:rPr>
          <w:sz w:val="22"/>
          <w:szCs w:val="22"/>
          <w:lang w:val="lv-LV"/>
        </w:rPr>
      </w:pPr>
      <w:r w:rsidRPr="003615AE">
        <w:rPr>
          <w:sz w:val="22"/>
          <w:szCs w:val="22"/>
          <w:lang w:val="lv-LV"/>
        </w:rPr>
        <w:tab/>
        <w:t>2. minimālo tauku saturu siera sausnā.</w:t>
      </w:r>
    </w:p>
    <w:p w:rsidR="00DE4700" w:rsidRPr="003615AE" w:rsidRDefault="00DE4700" w:rsidP="00DE4700">
      <w:pPr>
        <w:jc w:val="both"/>
        <w:rPr>
          <w:sz w:val="22"/>
          <w:szCs w:val="22"/>
          <w:lang w:val="lv-LV"/>
        </w:rPr>
      </w:pPr>
      <w:r w:rsidRPr="003615AE">
        <w:rPr>
          <w:sz w:val="22"/>
          <w:szCs w:val="22"/>
          <w:lang w:val="lv-LV"/>
        </w:rPr>
        <w:t>Saskaņā ar Ministru kabineta 2012.gada 13.marta noteikumiem Nr.172 „Noteikumi par uztura normām izglītības iestāžu izglītotajiem, sociālās aprūpes un sociālās reabilitācijas institūciju klientiem un ārstniecības iestāžu pacientiem”</w:t>
      </w:r>
      <w:r>
        <w:rPr>
          <w:sz w:val="22"/>
          <w:szCs w:val="22"/>
          <w:lang w:val="lv-LV"/>
        </w:rPr>
        <w:t xml:space="preserve"> </w:t>
      </w:r>
      <w:r w:rsidRPr="003615AE">
        <w:rPr>
          <w:sz w:val="22"/>
          <w:szCs w:val="22"/>
          <w:lang w:val="lv-LV"/>
        </w:rPr>
        <w:t>pretendents nedrīkst piedāvāt krējuma izstrādājumus, produktus, kuru ražošanā izmanto sintētiskās krāsvielas un kas satur ģenētiski modificētos organismus (turpmāk tekstā - ĢMO), sastāv no tiem un ir ražoti no tiem. Produktiem jābūt ražotiem saskaņā ar ražotāja deklarētajiem un Latvijas Valsts regl</w:t>
      </w:r>
      <w:r>
        <w:rPr>
          <w:sz w:val="22"/>
          <w:szCs w:val="22"/>
          <w:lang w:val="lv-LV"/>
        </w:rPr>
        <w:t>amentētajiem normatīviem aktiem.</w:t>
      </w:r>
    </w:p>
    <w:tbl>
      <w:tblPr>
        <w:tblW w:w="14687" w:type="dxa"/>
        <w:tblCellMar>
          <w:left w:w="10" w:type="dxa"/>
          <w:right w:w="10" w:type="dxa"/>
        </w:tblCellMar>
        <w:tblLook w:val="0000" w:firstRow="0" w:lastRow="0" w:firstColumn="0" w:lastColumn="0" w:noHBand="0" w:noVBand="0"/>
      </w:tblPr>
      <w:tblGrid>
        <w:gridCol w:w="930"/>
        <w:gridCol w:w="1655"/>
        <w:gridCol w:w="5200"/>
        <w:gridCol w:w="2197"/>
        <w:gridCol w:w="1255"/>
        <w:gridCol w:w="1230"/>
        <w:gridCol w:w="1110"/>
        <w:gridCol w:w="1110"/>
      </w:tblGrid>
      <w:tr w:rsidR="00DE4700" w:rsidRPr="004E1AE9" w:rsidTr="00270092">
        <w:trPr>
          <w:trHeight w:val="1152"/>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rFonts w:cs="Times New Roman"/>
                <w:b/>
                <w:sz w:val="20"/>
                <w:szCs w:val="20"/>
              </w:rPr>
            </w:pPr>
            <w:r w:rsidRPr="00612F84">
              <w:rPr>
                <w:rFonts w:eastAsia="Times New Roman" w:cs="Times New Roman"/>
                <w:lang w:val="lv-LV" w:eastAsia="lv-LV" w:bidi="ar-SA"/>
              </w:rPr>
              <w:t xml:space="preserve"> </w:t>
            </w:r>
            <w:r w:rsidRPr="004E1AE9">
              <w:rPr>
                <w:rFonts w:cs="Times New Roman"/>
                <w:b/>
                <w:sz w:val="20"/>
                <w:szCs w:val="20"/>
              </w:rPr>
              <w:t>Nr.p.k.</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rFonts w:cs="Times New Roman"/>
                <w:b/>
                <w:sz w:val="20"/>
                <w:szCs w:val="20"/>
              </w:rPr>
            </w:pPr>
            <w:r w:rsidRPr="004E1AE9">
              <w:rPr>
                <w:rFonts w:cs="Times New Roman"/>
                <w:b/>
                <w:sz w:val="20"/>
                <w:szCs w:val="20"/>
              </w:rPr>
              <w:t>Produkta nosaukums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rFonts w:cs="Times New Roman"/>
                <w:b/>
                <w:sz w:val="20"/>
                <w:szCs w:val="20"/>
              </w:rPr>
            </w:pPr>
            <w:r w:rsidRPr="004E1AE9">
              <w:rPr>
                <w:rFonts w:cs="Times New Roman"/>
                <w:b/>
                <w:sz w:val="20"/>
                <w:szCs w:val="20"/>
              </w:rPr>
              <w:t>Tehniskās prasības specifikācijai</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rFonts w:cs="Times New Roman"/>
                <w:b/>
                <w:sz w:val="20"/>
                <w:szCs w:val="20"/>
              </w:rPr>
            </w:pPr>
            <w:r w:rsidRPr="004E1AE9">
              <w:rPr>
                <w:rFonts w:cs="Times New Roman"/>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rFonts w:cs="Times New Roman"/>
                <w:b/>
                <w:sz w:val="20"/>
                <w:szCs w:val="20"/>
              </w:rPr>
            </w:pPr>
            <w:r w:rsidRPr="004E1AE9">
              <w:rPr>
                <w:rFonts w:cs="Times New Roman"/>
                <w:b/>
                <w:sz w:val="20"/>
                <w:szCs w:val="20"/>
              </w:rPr>
              <w:t>Mērvienība,</w:t>
            </w:r>
          </w:p>
          <w:p w:rsidR="00DE4700" w:rsidRPr="004E1AE9" w:rsidRDefault="00DE4700" w:rsidP="00270092">
            <w:pPr>
              <w:jc w:val="center"/>
              <w:rPr>
                <w:rFonts w:cs="Times New Roman"/>
                <w:b/>
                <w:sz w:val="20"/>
                <w:szCs w:val="20"/>
              </w:rPr>
            </w:pPr>
            <w:r w:rsidRPr="004E1AE9">
              <w:rPr>
                <w:rFonts w:cs="Times New Roman"/>
                <w:b/>
                <w:sz w:val="20"/>
                <w:szCs w:val="20"/>
              </w:rPr>
              <w:t>saskaņā ar kuru</w:t>
            </w:r>
          </w:p>
          <w:p w:rsidR="00DE4700" w:rsidRPr="004E1AE9" w:rsidRDefault="00DE4700" w:rsidP="00270092">
            <w:pPr>
              <w:jc w:val="center"/>
              <w:rPr>
                <w:rFonts w:cs="Times New Roman"/>
                <w:b/>
                <w:sz w:val="20"/>
                <w:szCs w:val="20"/>
              </w:rPr>
            </w:pPr>
            <w:r w:rsidRPr="004E1AE9">
              <w:rPr>
                <w:rFonts w:cs="Times New Roman"/>
                <w:b/>
                <w:sz w:val="20"/>
                <w:szCs w:val="20"/>
              </w:rPr>
              <w:t>piedāvā cenu</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rFonts w:cs="Times New Roman"/>
                <w:b/>
                <w:sz w:val="20"/>
                <w:szCs w:val="20"/>
              </w:rPr>
            </w:pPr>
            <w:r w:rsidRPr="004E1AE9">
              <w:rPr>
                <w:rFonts w:cs="Times New Roman"/>
                <w:b/>
                <w:sz w:val="20"/>
                <w:szCs w:val="20"/>
              </w:rPr>
              <w:t>Plānotais max.</w:t>
            </w:r>
          </w:p>
          <w:p w:rsidR="00DE4700" w:rsidRPr="004E1AE9" w:rsidRDefault="00DE4700" w:rsidP="00270092">
            <w:pPr>
              <w:jc w:val="center"/>
              <w:rPr>
                <w:rFonts w:cs="Times New Roman"/>
                <w:b/>
                <w:sz w:val="20"/>
                <w:szCs w:val="20"/>
              </w:rPr>
            </w:pPr>
            <w:r w:rsidRPr="004E1AE9">
              <w:rPr>
                <w:rFonts w:cs="Times New Roman"/>
                <w:b/>
                <w:sz w:val="20"/>
                <w:szCs w:val="20"/>
              </w:rPr>
              <w:t>apjoms 12 mēn.</w:t>
            </w:r>
          </w:p>
        </w:tc>
        <w:tc>
          <w:tcPr>
            <w:tcW w:w="1110"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rPr>
          <w:trHeight w:val="982"/>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1.1</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Piens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2.5% tauku saturs, produkta garša tīra, krāsa balta vai viegli iedzeltena, konsistence viendabīga, bez tauku piciņām un olbaltum vielu pārslām</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5-</w:t>
            </w:r>
            <w:r w:rsidRPr="004E1AE9">
              <w:rPr>
                <w:rFonts w:cs="Times New Roman"/>
                <w:sz w:val="20"/>
                <w:szCs w:val="20"/>
              </w:rPr>
              <w:t xml:space="preserve">20 litru noslēgtā </w:t>
            </w:r>
          </w:p>
          <w:p w:rsidR="00DE4700" w:rsidRPr="004E1AE9" w:rsidRDefault="00DE4700" w:rsidP="00270092">
            <w:pPr>
              <w:rPr>
                <w:rFonts w:cs="Times New Roman"/>
                <w:sz w:val="20"/>
                <w:szCs w:val="20"/>
              </w:rPr>
            </w:pPr>
            <w:r w:rsidRPr="004E1AE9">
              <w:rPr>
                <w:rFonts w:cs="Times New Roman"/>
                <w:sz w:val="20"/>
                <w:szCs w:val="20"/>
              </w:rPr>
              <w:t>spainī,</w:t>
            </w:r>
          </w:p>
          <w:p w:rsidR="00DE4700" w:rsidRPr="004E1AE9" w:rsidRDefault="00DE4700" w:rsidP="00270092">
            <w:pPr>
              <w:rPr>
                <w:rFonts w:cs="Times New Roman"/>
                <w:sz w:val="20"/>
                <w:szCs w:val="20"/>
              </w:rPr>
            </w:pPr>
            <w:r w:rsidRPr="004E1AE9">
              <w:rPr>
                <w:rFonts w:cs="Times New Roman"/>
                <w:sz w:val="20"/>
                <w:szCs w:val="20"/>
              </w:rPr>
              <w:t>1 litra ELO paka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litri</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2385</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20</w:t>
            </w:r>
            <w:r>
              <w:rPr>
                <w:rFonts w:cs="Times New Roman"/>
                <w:sz w:val="20"/>
                <w:szCs w:val="20"/>
              </w:rPr>
              <w:t>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1.2</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Kefīrs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2.0 – 2.5% tauku saturs, pienskāba, atspirdzinoša, skābpiena produktam raksturīga garša un smarža, krāsa balta vai viegli </w:t>
            </w:r>
            <w:r>
              <w:rPr>
                <w:rFonts w:cs="Times New Roman"/>
                <w:sz w:val="20"/>
                <w:szCs w:val="20"/>
              </w:rPr>
              <w:t xml:space="preserve"> </w:t>
            </w:r>
            <w:r w:rsidRPr="004E1AE9">
              <w:rPr>
                <w:rFonts w:cs="Times New Roman"/>
                <w:sz w:val="20"/>
                <w:szCs w:val="20"/>
              </w:rPr>
              <w:t xml:space="preserve"> </w:t>
            </w:r>
            <w:r w:rsidRPr="004E1AE9">
              <w:rPr>
                <w:rFonts w:cs="Times New Roman"/>
                <w:sz w:val="20"/>
                <w:szCs w:val="20"/>
              </w:rPr>
              <w:lastRenderedPageBreak/>
              <w:t>(skābums ne lielāks par 120ºT)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rFonts w:cs="Times New Roman"/>
                <w:sz w:val="20"/>
                <w:szCs w:val="20"/>
              </w:rPr>
            </w:pPr>
            <w:r w:rsidRPr="004E1AE9">
              <w:rPr>
                <w:rFonts w:cs="Times New Roman"/>
                <w:sz w:val="20"/>
                <w:szCs w:val="20"/>
              </w:rPr>
              <w:lastRenderedPageBreak/>
              <w:t>Sverams, pol.spainis</w:t>
            </w:r>
            <w:r>
              <w:rPr>
                <w:rFonts w:cs="Times New Roman"/>
                <w:sz w:val="20"/>
                <w:szCs w:val="20"/>
              </w:rPr>
              <w:t xml:space="preserve"> </w:t>
            </w:r>
          </w:p>
          <w:p w:rsidR="00DE4700" w:rsidRPr="004E1AE9" w:rsidRDefault="00DE4700" w:rsidP="00270092">
            <w:pPr>
              <w:rPr>
                <w:rFonts w:cs="Times New Roman"/>
                <w:sz w:val="20"/>
                <w:szCs w:val="20"/>
              </w:rPr>
            </w:pPr>
            <w:r>
              <w:rPr>
                <w:rFonts w:cs="Times New Roman"/>
                <w:sz w:val="20"/>
                <w:szCs w:val="20"/>
              </w:rPr>
              <w:t>3-20</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0.9 l ELO paka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lastRenderedPageBreak/>
              <w:t>litri</w:t>
            </w:r>
          </w:p>
          <w:p w:rsidR="00DE4700" w:rsidRPr="004E1AE9" w:rsidRDefault="00DE4700" w:rsidP="00270092">
            <w:pPr>
              <w:rPr>
                <w:rFonts w:cs="Times New Roman"/>
                <w:sz w:val="20"/>
                <w:szCs w:val="20"/>
              </w:rPr>
            </w:pPr>
          </w:p>
          <w:p w:rsidR="00DE4700"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lastRenderedPageBreak/>
              <w:t>565</w:t>
            </w:r>
          </w:p>
          <w:p w:rsidR="00DE4700" w:rsidRPr="004E1AE9" w:rsidRDefault="00DE4700" w:rsidP="00270092">
            <w:pPr>
              <w:rPr>
                <w:rFonts w:cs="Times New Roman"/>
                <w:sz w:val="20"/>
                <w:szCs w:val="20"/>
              </w:rPr>
            </w:pPr>
          </w:p>
          <w:p w:rsidR="00DE4700"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50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1.3</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Jogurts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2.5 % tauku saturs, receklis izjaukts, konsistence viendabīga visā masā. Garša tīra, pienskāba, saldena ar pievienoto piedevu garšu un aromātu, krāsa balta vai viegli iedzeltena ar pievienoto augļu ogu toni.</w:t>
            </w:r>
          </w:p>
          <w:p w:rsidR="00DE4700" w:rsidRPr="004E1AE9" w:rsidRDefault="00DE4700" w:rsidP="00270092">
            <w:pPr>
              <w:rPr>
                <w:rFonts w:cs="Times New Roman"/>
                <w:sz w:val="20"/>
                <w:szCs w:val="20"/>
                <w:lang w:val="de-DE"/>
              </w:rPr>
            </w:pPr>
            <w:r w:rsidRPr="004E1AE9">
              <w:rPr>
                <w:rFonts w:cs="Times New Roman"/>
                <w:sz w:val="20"/>
                <w:szCs w:val="20"/>
                <w:lang w:val="de-DE"/>
              </w:rPr>
              <w:t>Skābums ne lielāks par 100ºT ( bez sintētiskām krāsvielām un konservantiem)</w:t>
            </w:r>
          </w:p>
          <w:p w:rsidR="00DE4700" w:rsidRPr="004E1AE9" w:rsidRDefault="00DE4700" w:rsidP="00270092">
            <w:pPr>
              <w:rPr>
                <w:rFonts w:cs="Times New Roman"/>
                <w:sz w:val="20"/>
                <w:szCs w:val="20"/>
                <w:lang w:val="de-DE"/>
              </w:rPr>
            </w:pPr>
          </w:p>
          <w:p w:rsidR="00DE4700" w:rsidRPr="004E1AE9" w:rsidRDefault="00DE4700" w:rsidP="00270092">
            <w:pPr>
              <w:rPr>
                <w:rFonts w:cs="Times New Roman"/>
                <w:sz w:val="20"/>
                <w:szCs w:val="20"/>
                <w:lang w:val="de-DE"/>
              </w:rPr>
            </w:pPr>
            <w:r w:rsidRPr="004E1AE9">
              <w:rPr>
                <w:rFonts w:cs="Times New Roman"/>
                <w:sz w:val="20"/>
                <w:szCs w:val="20"/>
                <w:lang w:val="de-DE"/>
              </w:rPr>
              <w:t>Vitamin D, bez konservantiem</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Sveramais– pol.spainis </w:t>
            </w:r>
            <w:r>
              <w:rPr>
                <w:rFonts w:cs="Times New Roman"/>
                <w:sz w:val="20"/>
                <w:szCs w:val="20"/>
              </w:rPr>
              <w:t xml:space="preserve">3-20 </w:t>
            </w:r>
            <w:r w:rsidRPr="004E1AE9">
              <w:rPr>
                <w:rFonts w:cs="Times New Roman"/>
                <w:sz w:val="20"/>
                <w:szCs w:val="20"/>
              </w:rPr>
              <w:t>vai ekvivalents</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0.5l ELO paka vai ekvivalents</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0.2 ELO paka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litri</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gab.</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200</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50</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Pr>
                <w:rFonts w:cs="Times New Roman"/>
                <w:sz w:val="20"/>
                <w:szCs w:val="20"/>
              </w:rPr>
              <w:t>1</w:t>
            </w:r>
            <w:r w:rsidRPr="004E1AE9">
              <w:rPr>
                <w:rFonts w:cs="Times New Roman"/>
                <w:sz w:val="20"/>
                <w:szCs w:val="20"/>
              </w:rPr>
              <w:t>40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Krējums skābais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20- 25% tauku saturs, tīra pienskāba garša, ar svaigam krējumam raksturīgu tīru produkta smaržu. Konsistence viendabīga, mēreni bieza, nedaudz spīdīga, krāsa no baltas līdz krēmkrāsai</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Sveramais, </w:t>
            </w:r>
            <w:r>
              <w:rPr>
                <w:rFonts w:cs="Times New Roman"/>
                <w:sz w:val="20"/>
                <w:szCs w:val="20"/>
              </w:rPr>
              <w:t>1</w:t>
            </w:r>
            <w:r w:rsidRPr="004E1AE9">
              <w:rPr>
                <w:rFonts w:cs="Times New Roman"/>
                <w:sz w:val="20"/>
                <w:szCs w:val="20"/>
              </w:rPr>
              <w:t>-5kg, pol.spainis</w:t>
            </w:r>
          </w:p>
          <w:p w:rsidR="00DE4700" w:rsidRPr="004E1AE9" w:rsidRDefault="00DE4700" w:rsidP="00270092">
            <w:pPr>
              <w:rPr>
                <w:rFonts w:cs="Times New Roman"/>
                <w:sz w:val="20"/>
                <w:szCs w:val="20"/>
              </w:rPr>
            </w:pPr>
            <w:r w:rsidRPr="004E1AE9">
              <w:rPr>
                <w:rFonts w:cs="Times New Roman"/>
                <w:sz w:val="20"/>
                <w:szCs w:val="20"/>
              </w:rPr>
              <w:t>ELo paka (0.5kg)</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kg.</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460</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100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1.5</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Biezpiens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Vājpiena, tauku saturs 0,5%, garša un smarža – tīra, pienskāba, konsistence - mīksta, viendabīga ar biezpiena graudiņiem, pieļaujama neliela sūkalu izdalīšanās.</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 xml:space="preserve">Krāsa – no baltas līdz kremkrāsai. </w:t>
            </w:r>
            <w:r w:rsidRPr="004E1AE9">
              <w:rPr>
                <w:rFonts w:cs="Times New Roman"/>
                <w:sz w:val="20"/>
                <w:szCs w:val="20"/>
                <w:lang w:val="de-DE"/>
              </w:rPr>
              <w:t>(skābums ne lielāks par 240ºT)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sveramais 1.0-5.0 kg pol.spainis vai ekvivalents</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papīra paciņas 0.18 kg</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kg</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730</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100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1.6</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lang w:val="de-DE"/>
              </w:rPr>
            </w:pPr>
            <w:r w:rsidRPr="004E1AE9">
              <w:rPr>
                <w:rFonts w:cs="Times New Roman"/>
                <w:sz w:val="20"/>
                <w:szCs w:val="20"/>
                <w:lang w:val="de-DE"/>
              </w:rPr>
              <w:t>Sviests, saldkrējums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lang w:val="de-DE"/>
              </w:rPr>
            </w:pPr>
            <w:r w:rsidRPr="004E1AE9">
              <w:rPr>
                <w:rFonts w:cs="Times New Roman"/>
                <w:sz w:val="20"/>
                <w:szCs w:val="20"/>
                <w:lang w:val="de-DE"/>
              </w:rPr>
              <w:t>Garša un smarža – tīra, konsistence viendabīga, plastiska masa griezumā virsma gluda, nedaudz spīdīga, krāsa no gaiši dzeltena, līdz dzeltenai, vienmērīga visā masā, bez  garšviel.</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200 g fasējums folijā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kg</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300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1.7</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Biezpiena sieriņi (“Mazulis” vai ekvivalents)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Biezpiena masa viendabīga, mēreni blīva, saldena ar biezpiena masai raksturīgu tīru pienskābu garšu un aromātu. Biezpiena sieriņš klasiskais, ar dažādu glazējumu, bez piedevām . (atb.MK not.Nr.172)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 0.0</w:t>
            </w:r>
            <w:r>
              <w:rPr>
                <w:rFonts w:cs="Times New Roman"/>
                <w:sz w:val="20"/>
                <w:szCs w:val="20"/>
              </w:rPr>
              <w:t>4</w:t>
            </w:r>
            <w:r w:rsidRPr="004E1AE9">
              <w:rPr>
                <w:rFonts w:cs="Times New Roman"/>
                <w:sz w:val="20"/>
                <w:szCs w:val="20"/>
              </w:rPr>
              <w:t>0 kg oriģinālais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900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1.8</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Siers (Krievijas vai Holandes) vai ekvivalents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Puscietie, nogatavināti (nogatavināšanas laiks ne mazāk kā 40d), ar tauku saturu siera sausnā 45-50%, ar siera šķirnei raksturīgu acojumu </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0.5</w:t>
            </w:r>
            <w:r w:rsidRPr="004E1AE9">
              <w:rPr>
                <w:rFonts w:cs="Times New Roman"/>
                <w:sz w:val="20"/>
                <w:szCs w:val="20"/>
              </w:rPr>
              <w:t>-5 kg, sveramais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kg</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170</w:t>
            </w:r>
          </w:p>
          <w:p w:rsidR="00DE4700" w:rsidRPr="004E1AE9"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rPr>
          <w:trHeight w:val="1050"/>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1.9</w:t>
            </w:r>
          </w:p>
          <w:p w:rsidR="00DE4700" w:rsidRPr="004E1AE9" w:rsidRDefault="00DE4700" w:rsidP="00270092">
            <w:pPr>
              <w:rPr>
                <w:rFonts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Kausēts siers (Dzintars) vai ekvivalents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Klasiskais, bez piedevām. Siera virsma tīra, spīdīga, konsistence – maiga, smērīga, viendabīga. Krāsa – no gaiši dzeltena līdz dzeltenam. Svaigam sieram un pasterizācijai raksturīgu tīru garšu, tauku saturs sausnā var būt no 15-26%.</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0.2 kg</w:t>
            </w:r>
          </w:p>
          <w:p w:rsidR="00DE4700" w:rsidRPr="004E1AE9" w:rsidRDefault="00DE4700" w:rsidP="00270092">
            <w:pPr>
              <w:rPr>
                <w:rFonts w:cs="Times New Roman"/>
                <w:sz w:val="20"/>
                <w:szCs w:val="20"/>
              </w:rPr>
            </w:pPr>
            <w:r w:rsidRPr="004E1AE9">
              <w:rPr>
                <w:rFonts w:cs="Times New Roman"/>
                <w:sz w:val="20"/>
                <w:szCs w:val="20"/>
              </w:rPr>
              <w:t>Plastm.iepakojums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kg</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40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rPr>
          <w:trHeight w:val="232"/>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1.10</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Saldais krējums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35% tauku saturs, tīra garša ar svaigam krējumam raksturīgu produkta smaržu, konsistence viendabīga</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1-3 sveramais, pol.spainis vai ekivalents</w:t>
            </w:r>
          </w:p>
          <w:p w:rsidR="00DE4700" w:rsidRPr="004E1AE9" w:rsidRDefault="00DE4700" w:rsidP="00270092">
            <w:pPr>
              <w:rPr>
                <w:rFonts w:cs="Times New Roman"/>
                <w:sz w:val="20"/>
                <w:szCs w:val="20"/>
              </w:rPr>
            </w:pPr>
            <w:r w:rsidRPr="004E1AE9">
              <w:rPr>
                <w:rFonts w:cs="Times New Roman"/>
                <w:sz w:val="20"/>
                <w:szCs w:val="20"/>
              </w:rPr>
              <w:t>ELO pakas 0.25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k</w:t>
            </w:r>
            <w:r w:rsidRPr="004E1AE9">
              <w:rPr>
                <w:rFonts w:cs="Times New Roman"/>
                <w:sz w:val="20"/>
                <w:szCs w:val="20"/>
              </w:rPr>
              <w:t>g</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sidRPr="004E1AE9">
              <w:rPr>
                <w:rFonts w:cs="Times New Roman"/>
                <w:sz w:val="20"/>
                <w:szCs w:val="20"/>
              </w:rPr>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40</w:t>
            </w:r>
          </w:p>
          <w:p w:rsidR="00DE4700" w:rsidRPr="004E1AE9" w:rsidRDefault="00DE4700" w:rsidP="00270092">
            <w:pPr>
              <w:rPr>
                <w:rFonts w:cs="Times New Roman"/>
                <w:sz w:val="20"/>
                <w:szCs w:val="20"/>
              </w:rPr>
            </w:pPr>
          </w:p>
          <w:p w:rsidR="00DE4700" w:rsidRPr="004E1AE9" w:rsidRDefault="00DE4700" w:rsidP="00270092">
            <w:pPr>
              <w:rPr>
                <w:rFonts w:cs="Times New Roman"/>
                <w:sz w:val="20"/>
                <w:szCs w:val="20"/>
              </w:rPr>
            </w:pPr>
            <w:r>
              <w:rPr>
                <w:rFonts w:cs="Times New Roman"/>
                <w:sz w:val="20"/>
                <w:szCs w:val="20"/>
              </w:rPr>
              <w:t>30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r w:rsidR="00DE4700" w:rsidRPr="004E1AE9" w:rsidTr="00270092">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1.11</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Saldējums </w:t>
            </w:r>
            <w:r w:rsidRPr="004E1AE9">
              <w:rPr>
                <w:rFonts w:cs="Times New Roman"/>
                <w:sz w:val="20"/>
                <w:szCs w:val="20"/>
              </w:rPr>
              <w:lastRenderedPageBreak/>
              <w:t>Plombīra</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t xml:space="preserve">1kg, polietilēns, </w:t>
            </w:r>
            <w:r w:rsidRPr="004E1AE9">
              <w:rPr>
                <w:rFonts w:cs="Times New Roman"/>
                <w:sz w:val="20"/>
                <w:szCs w:val="20"/>
              </w:rPr>
              <w:lastRenderedPageBreak/>
              <w:t>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sidRPr="004E1AE9">
              <w:rPr>
                <w:rFonts w:cs="Times New Roman"/>
                <w:sz w:val="20"/>
                <w:szCs w:val="20"/>
              </w:rPr>
              <w:lastRenderedPageBreak/>
              <w:t>gab.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cs="Times New Roman"/>
                <w:sz w:val="20"/>
                <w:szCs w:val="20"/>
              </w:rPr>
            </w:pPr>
            <w:r>
              <w:rPr>
                <w:rFonts w:cs="Times New Roman"/>
                <w:sz w:val="20"/>
                <w:szCs w:val="20"/>
              </w:rPr>
              <w:t>60</w:t>
            </w: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DE4700" w:rsidRDefault="00DE4700" w:rsidP="00270092">
            <w:pPr>
              <w:rPr>
                <w:rFonts w:cs="Times New Roman"/>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Pr="006D1BBA" w:rsidRDefault="00DE4700" w:rsidP="00DE4700">
      <w:pPr>
        <w:pStyle w:val="Pamatteksts"/>
        <w:rPr>
          <w:rFonts w:ascii="Times New Roman" w:hAnsi="Times New Roman"/>
          <w:b/>
          <w:u w:val="single"/>
          <w:lang w:val="lv-LV"/>
        </w:rPr>
      </w:pPr>
    </w:p>
    <w:p w:rsidR="00DE4700" w:rsidRPr="006D1BBA" w:rsidRDefault="00DE4700" w:rsidP="00DE4700">
      <w:pPr>
        <w:pStyle w:val="Pamatteksts"/>
        <w:rPr>
          <w:b/>
          <w:lang w:val="lv-LV"/>
        </w:rPr>
      </w:pPr>
      <w:r w:rsidRPr="006D1BBA">
        <w:rPr>
          <w:rFonts w:ascii="Times New Roman" w:hAnsi="Times New Roman"/>
          <w:b/>
          <w:u w:val="single"/>
          <w:lang w:val="lv-LV"/>
        </w:rPr>
        <w:t xml:space="preserve">Daļa nr.2       </w:t>
      </w:r>
      <w:r w:rsidRPr="006D1BBA">
        <w:rPr>
          <w:rFonts w:ascii="Times New Roman" w:hAnsi="Times New Roman"/>
          <w:b/>
          <w:u w:val="single"/>
          <w:lang w:val="lv-LV"/>
        </w:rPr>
        <w:tab/>
        <w:t xml:space="preserve">Svaigi atdzesēta cūkgaļa </w:t>
      </w:r>
    </w:p>
    <w:tbl>
      <w:tblPr>
        <w:tblW w:w="14687" w:type="dxa"/>
        <w:tblCellMar>
          <w:left w:w="10" w:type="dxa"/>
          <w:right w:w="10" w:type="dxa"/>
        </w:tblCellMar>
        <w:tblLook w:val="0000" w:firstRow="0" w:lastRow="0" w:firstColumn="0" w:lastColumn="0" w:noHBand="0" w:noVBand="0"/>
      </w:tblPr>
      <w:tblGrid>
        <w:gridCol w:w="937"/>
        <w:gridCol w:w="1689"/>
        <w:gridCol w:w="5461"/>
        <w:gridCol w:w="2100"/>
        <w:gridCol w:w="1255"/>
        <w:gridCol w:w="1103"/>
        <w:gridCol w:w="1071"/>
        <w:gridCol w:w="1071"/>
      </w:tblGrid>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71"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360E8A" w:rsidRDefault="00DE4700" w:rsidP="00270092">
            <w:pPr>
              <w:rPr>
                <w:sz w:val="20"/>
                <w:szCs w:val="20"/>
              </w:rPr>
            </w:pPr>
            <w:r>
              <w:rPr>
                <w:sz w:val="20"/>
                <w:szCs w:val="20"/>
              </w:rPr>
              <w:t>2.1.</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Cūku kauli</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Kaulu daudzums nepārsniedz 60-65%, izgriezts no cūkas ribu daļas, sasaldēts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-5 kg, polimēra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75</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360E8A" w:rsidRDefault="00DE4700" w:rsidP="00270092">
            <w:pPr>
              <w:rPr>
                <w:sz w:val="20"/>
                <w:szCs w:val="20"/>
              </w:rPr>
            </w:pPr>
            <w:r>
              <w:rPr>
                <w:sz w:val="20"/>
                <w:szCs w:val="20"/>
              </w:rPr>
              <w:t xml:space="preserve">2.2.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C/g karbonāde</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Atdzesēta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125</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360E8A" w:rsidRDefault="00DE4700" w:rsidP="00270092">
            <w:pPr>
              <w:rPr>
                <w:sz w:val="20"/>
                <w:szCs w:val="20"/>
              </w:rPr>
            </w:pPr>
            <w:r>
              <w:rPr>
                <w:sz w:val="20"/>
                <w:szCs w:val="20"/>
              </w:rPr>
              <w:t xml:space="preserve">2.3.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C/g kakla daļa</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Atdzesēta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305</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360E8A" w:rsidRDefault="00DE4700" w:rsidP="00270092">
            <w:pPr>
              <w:rPr>
                <w:sz w:val="20"/>
                <w:szCs w:val="20"/>
              </w:rPr>
            </w:pPr>
            <w:r>
              <w:rPr>
                <w:sz w:val="20"/>
                <w:szCs w:val="20"/>
              </w:rPr>
              <w:t>2.4.</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C/g šķinķis</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Atdzesēts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305</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2.5.</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lāpstiņa</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Atdzesēta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305</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2.6.</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Aknas</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Atdzesētas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155</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2.7.</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Sirds</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Atdzesēta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t>vakum</w:t>
            </w:r>
            <w:r w:rsidRPr="004E1AE9">
              <w:rPr>
                <w:sz w:val="20"/>
                <w:szCs w:val="20"/>
              </w:rPr>
              <w:t>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2.8.</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Plaušas</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Atdzesētas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w:t>
            </w:r>
            <w:r>
              <w:rPr>
                <w:sz w:val="20"/>
                <w:szCs w:val="20"/>
              </w:rPr>
              <w:t>3</w:t>
            </w:r>
            <w:r w:rsidRPr="004E1AE9">
              <w:rPr>
                <w:sz w:val="20"/>
                <w:szCs w:val="20"/>
              </w:rPr>
              <w:t xml:space="preserve"> kg, </w:t>
            </w:r>
            <w:r>
              <w:rPr>
                <w:sz w:val="20"/>
                <w:szCs w:val="20"/>
              </w:rPr>
              <w:lastRenderedPageBreak/>
              <w:t>vakum</w:t>
            </w:r>
            <w:r w:rsidRPr="004E1AE9">
              <w:rPr>
                <w:sz w:val="20"/>
                <w:szCs w:val="20"/>
              </w:rPr>
              <w:t>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lastRenderedPageBreak/>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60</w:t>
            </w: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pStyle w:val="Pamatteksts"/>
        <w:rPr>
          <w:rFonts w:ascii="Times New Roman" w:hAnsi="Times New Roman"/>
          <w:b/>
          <w:u w:val="single"/>
        </w:rPr>
      </w:pPr>
    </w:p>
    <w:p w:rsidR="00DE4700" w:rsidRPr="00360E8A" w:rsidRDefault="00DE4700" w:rsidP="00DE4700">
      <w:pPr>
        <w:pStyle w:val="Pamatteksts"/>
        <w:rPr>
          <w:b/>
        </w:rPr>
      </w:pPr>
      <w:r w:rsidRPr="00360E8A">
        <w:rPr>
          <w:rFonts w:ascii="Times New Roman" w:hAnsi="Times New Roman"/>
          <w:b/>
          <w:u w:val="single"/>
        </w:rPr>
        <w:t>Daļa  nr.</w:t>
      </w:r>
      <w:r>
        <w:rPr>
          <w:rFonts w:ascii="Times New Roman" w:hAnsi="Times New Roman"/>
          <w:b/>
          <w:u w:val="single"/>
        </w:rPr>
        <w:t>3</w:t>
      </w:r>
      <w:r w:rsidRPr="00360E8A">
        <w:rPr>
          <w:rFonts w:ascii="Times New Roman" w:hAnsi="Times New Roman"/>
          <w:b/>
          <w:u w:val="single"/>
        </w:rPr>
        <w:t xml:space="preserve"> </w:t>
      </w:r>
      <w:r w:rsidRPr="00360E8A">
        <w:rPr>
          <w:rFonts w:ascii="Times New Roman" w:hAnsi="Times New Roman"/>
          <w:b/>
          <w:u w:val="single"/>
        </w:rPr>
        <w:tab/>
        <w:t xml:space="preserve">Gaļas produkti un desas </w:t>
      </w:r>
    </w:p>
    <w:p w:rsidR="00DE4700" w:rsidRPr="00AA3130" w:rsidRDefault="00DE4700" w:rsidP="00DE4700">
      <w:pPr>
        <w:pStyle w:val="Sarakstarindkopa"/>
        <w:widowControl w:val="0"/>
        <w:numPr>
          <w:ilvl w:val="0"/>
          <w:numId w:val="13"/>
        </w:numPr>
        <w:suppressAutoHyphens/>
        <w:autoSpaceDN w:val="0"/>
        <w:jc w:val="both"/>
        <w:rPr>
          <w:sz w:val="20"/>
          <w:szCs w:val="20"/>
        </w:rPr>
      </w:pPr>
      <w:r w:rsidRPr="00AA3130">
        <w:rPr>
          <w:sz w:val="20"/>
          <w:szCs w:val="20"/>
        </w:rPr>
        <w:t>Saskaņā ar Ministru kabineta 2012.gada 13.marta noteikumiem Nr.172 „Noteikumi par uztura normām izglītības iestāžu izglītotajiem, sociālās aprūpes un sociālās</w:t>
      </w:r>
    </w:p>
    <w:p w:rsidR="00DE4700" w:rsidRPr="00AA3130" w:rsidRDefault="00DE4700" w:rsidP="00DE4700">
      <w:pPr>
        <w:pStyle w:val="Sarakstarindkopa"/>
        <w:widowControl w:val="0"/>
        <w:numPr>
          <w:ilvl w:val="0"/>
          <w:numId w:val="13"/>
        </w:numPr>
        <w:suppressAutoHyphens/>
        <w:autoSpaceDN w:val="0"/>
        <w:jc w:val="both"/>
        <w:rPr>
          <w:sz w:val="20"/>
          <w:szCs w:val="20"/>
        </w:rPr>
      </w:pPr>
      <w:r w:rsidRPr="00AA3130">
        <w:rPr>
          <w:sz w:val="20"/>
          <w:szCs w:val="20"/>
        </w:rPr>
        <w:t>reabilitācijas institūciju klientiem un ārstniecības iestāžu pacientiem” (redakcijā, kas stāsies spēkā 01.01.2016.)  2. pielikuma prasību ievērošanas nodrošināšanai pretendents:</w:t>
      </w:r>
    </w:p>
    <w:p w:rsidR="00DE4700" w:rsidRPr="00AA3130" w:rsidRDefault="00DE4700" w:rsidP="00DE4700">
      <w:pPr>
        <w:pStyle w:val="Sarakstarindkopa"/>
        <w:widowControl w:val="0"/>
        <w:numPr>
          <w:ilvl w:val="0"/>
          <w:numId w:val="13"/>
        </w:numPr>
        <w:suppressAutoHyphens/>
        <w:autoSpaceDN w:val="0"/>
        <w:rPr>
          <w:sz w:val="20"/>
          <w:szCs w:val="20"/>
        </w:rPr>
      </w:pPr>
      <w:r w:rsidRPr="00AA3130">
        <w:rPr>
          <w:sz w:val="20"/>
          <w:szCs w:val="20"/>
        </w:rPr>
        <w:t>Gaļas produktus (piemēram, desas, cīsiņus, sardeles, gaļas konservus, žāvētus, kūpinātus un sālītus gaļas produktus) drīkst piedāvāt, ja tie atbilst šādām prasībām:</w:t>
      </w:r>
    </w:p>
    <w:p w:rsidR="00DE4700" w:rsidRPr="00AA3130" w:rsidRDefault="00DE4700" w:rsidP="00DE4700">
      <w:pPr>
        <w:pStyle w:val="Sarakstarindkopa"/>
        <w:widowControl w:val="0"/>
        <w:numPr>
          <w:ilvl w:val="0"/>
          <w:numId w:val="13"/>
        </w:numPr>
        <w:suppressAutoHyphens/>
        <w:autoSpaceDN w:val="0"/>
        <w:rPr>
          <w:sz w:val="20"/>
          <w:szCs w:val="20"/>
        </w:rPr>
      </w:pPr>
      <w:r w:rsidRPr="00AA3130">
        <w:rPr>
          <w:sz w:val="20"/>
          <w:szCs w:val="20"/>
        </w:rPr>
        <w:t>1. satur vismaz 70 % gaļas;</w:t>
      </w:r>
    </w:p>
    <w:p w:rsidR="00DE4700" w:rsidRPr="00AA3130" w:rsidRDefault="00DE4700" w:rsidP="00DE4700">
      <w:pPr>
        <w:pStyle w:val="Sarakstarindkopa"/>
        <w:widowControl w:val="0"/>
        <w:numPr>
          <w:ilvl w:val="0"/>
          <w:numId w:val="13"/>
        </w:numPr>
        <w:suppressAutoHyphens/>
        <w:autoSpaceDN w:val="0"/>
        <w:rPr>
          <w:sz w:val="20"/>
          <w:szCs w:val="20"/>
        </w:rPr>
      </w:pPr>
      <w:r w:rsidRPr="00AA3130">
        <w:rPr>
          <w:sz w:val="20"/>
          <w:szCs w:val="20"/>
        </w:rPr>
        <w:t>2. nesatur pārtikas piedevas – garšas pastiprinātājus, krāsvielas ;</w:t>
      </w:r>
    </w:p>
    <w:p w:rsidR="00DE4700" w:rsidRPr="00AA3130" w:rsidRDefault="00DE4700" w:rsidP="00DE4700">
      <w:pPr>
        <w:pStyle w:val="Sarakstarindkopa"/>
        <w:widowControl w:val="0"/>
        <w:numPr>
          <w:ilvl w:val="0"/>
          <w:numId w:val="13"/>
        </w:numPr>
        <w:suppressAutoHyphens/>
        <w:autoSpaceDN w:val="0"/>
        <w:rPr>
          <w:sz w:val="20"/>
          <w:szCs w:val="20"/>
        </w:rPr>
      </w:pPr>
      <w:r w:rsidRPr="00AA3130">
        <w:rPr>
          <w:sz w:val="20"/>
          <w:szCs w:val="20"/>
        </w:rPr>
        <w:t>3. nesatur mehāniski atdalītu gaļu un izejvielas, kas ražotas no ģenētiski modificētiem organismiem;</w:t>
      </w:r>
    </w:p>
    <w:p w:rsidR="00DE4700" w:rsidRPr="00AA3130" w:rsidRDefault="00DE4700" w:rsidP="00DE4700">
      <w:pPr>
        <w:pStyle w:val="Sarakstarindkopa"/>
        <w:widowControl w:val="0"/>
        <w:numPr>
          <w:ilvl w:val="0"/>
          <w:numId w:val="13"/>
        </w:numPr>
        <w:suppressAutoHyphens/>
        <w:autoSpaceDN w:val="0"/>
        <w:rPr>
          <w:sz w:val="20"/>
          <w:szCs w:val="20"/>
        </w:rPr>
      </w:pPr>
      <w:r w:rsidRPr="00AA3130">
        <w:rPr>
          <w:sz w:val="20"/>
          <w:szCs w:val="20"/>
        </w:rPr>
        <w:t>4. nesatur sojas pupas un to produktus;</w:t>
      </w:r>
    </w:p>
    <w:p w:rsidR="00DE4700" w:rsidRPr="00AA3130" w:rsidRDefault="00DE4700" w:rsidP="00DE4700">
      <w:pPr>
        <w:pStyle w:val="Sarakstarindkopa"/>
        <w:widowControl w:val="0"/>
        <w:numPr>
          <w:ilvl w:val="0"/>
          <w:numId w:val="13"/>
        </w:numPr>
        <w:suppressAutoHyphens/>
        <w:autoSpaceDN w:val="0"/>
        <w:rPr>
          <w:sz w:val="20"/>
          <w:szCs w:val="20"/>
        </w:rPr>
      </w:pPr>
      <w:r w:rsidRPr="00AA3130">
        <w:rPr>
          <w:sz w:val="20"/>
          <w:szCs w:val="20"/>
        </w:rPr>
        <w:t>5. satur sāli mazāk par 1,25 g uz 100 g gaļas produkta.</w:t>
      </w:r>
    </w:p>
    <w:tbl>
      <w:tblPr>
        <w:tblW w:w="14687" w:type="dxa"/>
        <w:tblCellMar>
          <w:left w:w="10" w:type="dxa"/>
          <w:right w:w="10" w:type="dxa"/>
        </w:tblCellMar>
        <w:tblLook w:val="0000" w:firstRow="0" w:lastRow="0" w:firstColumn="0" w:lastColumn="0" w:noHBand="0" w:noVBand="0"/>
      </w:tblPr>
      <w:tblGrid>
        <w:gridCol w:w="944"/>
        <w:gridCol w:w="1813"/>
        <w:gridCol w:w="5701"/>
        <w:gridCol w:w="1951"/>
        <w:gridCol w:w="1277"/>
        <w:gridCol w:w="1005"/>
        <w:gridCol w:w="998"/>
        <w:gridCol w:w="998"/>
      </w:tblGrid>
      <w:tr w:rsidR="00DE4700" w:rsidRPr="004E1AE9" w:rsidTr="00270092">
        <w:trPr>
          <w:trHeight w:val="111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998"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Sardeles ABC</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 A/l gaļa, sastāvā 30% liellopu gaļa, 30-40% cūkgaļa 70%, mitruma saturs gatavajā produktā 65-75%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0.5-3 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Cīsiņi ABC</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 Cūkgaļa, sastāvā 70% cūkgaļa, dabīga apvalkā mitruma saturs gatavajā produktā 65-75%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0.5-3 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Mednieku desiņas</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 A/l gaļa, sastāvā 20-30% cūkgaļa, 65-70% liellopu gaļa dabīga apvalkā mitruma saturs gatavajā produktā 65-75%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0.5-1 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Pusžāvēta desa ABC</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lastRenderedPageBreak/>
              <w:t>3.5.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Krakovas  pusžāvēts desa</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Dāņu saļami pusžāvēta desa</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Poļu pusžāvēta desa</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Vārītā desa ABC</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Pikanta rulete „Latgaliešu uzkoda”</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Pēterburgas rulete </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Krūtiņa kūpināta</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1-3kg, </w:t>
            </w:r>
            <w:r>
              <w:rPr>
                <w:sz w:val="20"/>
                <w:szCs w:val="20"/>
              </w:rPr>
              <w:t>vakum</w:t>
            </w:r>
            <w:r w:rsidRPr="004E1AE9">
              <w:rPr>
                <w:sz w:val="20"/>
                <w:szCs w:val="20"/>
              </w:rPr>
              <w:t>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Vistas vār.rulete</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Vistas gaļas sverama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Kūpināta gaļa</w:t>
            </w:r>
            <w:r>
              <w:rPr>
                <w:sz w:val="20"/>
                <w:szCs w:val="20"/>
              </w:rPr>
              <w:t xml:space="preserve"> ABC</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1-3kg, </w:t>
            </w:r>
            <w:r>
              <w:rPr>
                <w:sz w:val="20"/>
                <w:szCs w:val="20"/>
              </w:rPr>
              <w:t>vakum</w:t>
            </w:r>
            <w:r w:rsidRPr="004E1AE9">
              <w:rPr>
                <w:sz w:val="20"/>
                <w:szCs w:val="20"/>
              </w:rPr>
              <w:t>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Speķis kūpināts</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sverama</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Sālītais speķis</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Cūkgaļas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Ribiņas kūpināt.</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sverami, tauku daudzums nepārsniedz 30%</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Galerts </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sveramais</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0,5-5kg,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Pastēte </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Aknas sveramais bez krāsvielām,garšas pastiprinātājiem,bez sāls ne </w:t>
            </w:r>
            <w:r w:rsidRPr="004E1AE9">
              <w:rPr>
                <w:sz w:val="20"/>
                <w:szCs w:val="20"/>
              </w:rPr>
              <w:lastRenderedPageBreak/>
              <w:t>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lastRenderedPageBreak/>
              <w:t>0,3</w:t>
            </w:r>
            <w:r>
              <w:rPr>
                <w:sz w:val="20"/>
                <w:szCs w:val="20"/>
              </w:rPr>
              <w:t>5</w:t>
            </w:r>
            <w:r w:rsidRPr="004E1AE9">
              <w:rPr>
                <w:sz w:val="20"/>
                <w:szCs w:val="20"/>
              </w:rPr>
              <w:t xml:space="preserve">kg, polimēra </w:t>
            </w:r>
            <w:r w:rsidRPr="004E1AE9">
              <w:rPr>
                <w:sz w:val="20"/>
                <w:szCs w:val="20"/>
              </w:rPr>
              <w:lastRenderedPageBreak/>
              <w:t>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lastRenderedPageBreak/>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3.19</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Cūkgaļas vārīta rulete </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Cūkgaļas sverama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1-3kg,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3.20</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Kupāti </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Cūkgaļas sverami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-10kg,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125</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3.21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Žāvēti vistu šķiņķīši</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Vistas gaļas šķiņķīši bez muguriņas un bez stilba daļas žāvēti, sverami bez krāsvielām,garšas pastiprinātājiem,bez sāls ne vairāk kā 1,25 g uz 100g gaļas (atbilstoši MK not.172)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1-5kg, polimēra iepakojums vai ekvivalents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pStyle w:val="Pamatteksts"/>
        <w:rPr>
          <w:rFonts w:ascii="Times New Roman" w:hAnsi="Times New Roman"/>
          <w:b/>
          <w:u w:val="single"/>
        </w:rPr>
      </w:pPr>
    </w:p>
    <w:p w:rsidR="00DE4700" w:rsidRPr="0084346F" w:rsidRDefault="00DE4700" w:rsidP="00DE4700">
      <w:pPr>
        <w:pStyle w:val="Pamatteksts"/>
        <w:rPr>
          <w:b/>
        </w:rPr>
      </w:pPr>
      <w:r>
        <w:rPr>
          <w:rFonts w:ascii="Times New Roman" w:hAnsi="Times New Roman"/>
          <w:b/>
          <w:u w:val="single"/>
        </w:rPr>
        <w:t>Daļa nr.4</w:t>
      </w:r>
      <w:r w:rsidRPr="0084346F">
        <w:rPr>
          <w:rFonts w:ascii="Times New Roman" w:hAnsi="Times New Roman"/>
          <w:b/>
          <w:u w:val="single"/>
        </w:rPr>
        <w:tab/>
        <w:t xml:space="preserve">Svaigi atdzesēta putnu gaļa </w:t>
      </w:r>
    </w:p>
    <w:tbl>
      <w:tblPr>
        <w:tblW w:w="14687" w:type="dxa"/>
        <w:tblCellMar>
          <w:left w:w="10" w:type="dxa"/>
          <w:right w:w="10" w:type="dxa"/>
        </w:tblCellMar>
        <w:tblLook w:val="0000" w:firstRow="0" w:lastRow="0" w:firstColumn="0" w:lastColumn="0" w:noHBand="0" w:noVBand="0"/>
      </w:tblPr>
      <w:tblGrid>
        <w:gridCol w:w="937"/>
        <w:gridCol w:w="1691"/>
        <w:gridCol w:w="5628"/>
        <w:gridCol w:w="1923"/>
        <w:gridCol w:w="1255"/>
        <w:gridCol w:w="1105"/>
        <w:gridCol w:w="1074"/>
        <w:gridCol w:w="1074"/>
      </w:tblGrid>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7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4.1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Vistu šķiņķīši bez muguriņas ar vienu kauliņu</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vienmērīga barojuma pakāpe, vienāda lieluma, bez spalvām, bez zilumiem, nesaspiesti, saldēti vai ekvivalents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10-20 kg, polimēra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530</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rPr>
          <w:b/>
          <w:sz w:val="28"/>
          <w:szCs w:val="28"/>
          <w:u w:val="single"/>
        </w:rPr>
      </w:pPr>
    </w:p>
    <w:p w:rsidR="00DE4700" w:rsidRDefault="00DE4700" w:rsidP="00DE4700">
      <w:pPr>
        <w:pStyle w:val="Pamatteksts"/>
        <w:spacing w:after="0"/>
        <w:rPr>
          <w:rFonts w:ascii="Times New Roman" w:hAnsi="Times New Roman"/>
          <w:b/>
          <w:u w:val="single"/>
        </w:rPr>
      </w:pPr>
      <w:r>
        <w:rPr>
          <w:rFonts w:ascii="Times New Roman" w:hAnsi="Times New Roman"/>
          <w:b/>
          <w:u w:val="single"/>
        </w:rPr>
        <w:t>Daļa nr.5</w:t>
      </w:r>
      <w:r>
        <w:rPr>
          <w:rFonts w:ascii="Times New Roman" w:hAnsi="Times New Roman"/>
          <w:b/>
          <w:u w:val="single"/>
        </w:rPr>
        <w:tab/>
        <w:t xml:space="preserve">Olas </w:t>
      </w:r>
    </w:p>
    <w:p w:rsidR="00DE4700" w:rsidRDefault="00DE4700" w:rsidP="00DE4700">
      <w:pPr>
        <w:pStyle w:val="Saraksts"/>
        <w:spacing w:after="0"/>
        <w:rPr>
          <w:rFonts w:ascii="Times New Roman" w:hAnsi="Times New Roman" w:cs="Times New Roman"/>
        </w:rPr>
      </w:pPr>
      <w:r>
        <w:rPr>
          <w:rFonts w:ascii="Times New Roman" w:hAnsi="Times New Roman" w:cs="Times New Roman"/>
        </w:rPr>
        <w:t>Derīguma termiņš nevar būt mazāks par 28 dienām</w:t>
      </w:r>
    </w:p>
    <w:p w:rsidR="00DE4700" w:rsidRDefault="00DE4700" w:rsidP="00DE4700"/>
    <w:tbl>
      <w:tblPr>
        <w:tblW w:w="14687" w:type="dxa"/>
        <w:tblCellMar>
          <w:left w:w="10" w:type="dxa"/>
          <w:right w:w="10" w:type="dxa"/>
        </w:tblCellMar>
        <w:tblLook w:val="0000" w:firstRow="0" w:lastRow="0" w:firstColumn="0" w:lastColumn="0" w:noHBand="0" w:noVBand="0"/>
      </w:tblPr>
      <w:tblGrid>
        <w:gridCol w:w="932"/>
        <w:gridCol w:w="1668"/>
        <w:gridCol w:w="5440"/>
        <w:gridCol w:w="1893"/>
        <w:gridCol w:w="1255"/>
        <w:gridCol w:w="1203"/>
        <w:gridCol w:w="1148"/>
        <w:gridCol w:w="1148"/>
      </w:tblGrid>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Default="00DE4700" w:rsidP="00270092">
            <w:pPr>
              <w:jc w:val="center"/>
              <w:rPr>
                <w:b/>
                <w:sz w:val="20"/>
                <w:szCs w:val="20"/>
              </w:rPr>
            </w:pPr>
            <w:r w:rsidRPr="004E1AE9">
              <w:rPr>
                <w:b/>
                <w:sz w:val="20"/>
                <w:szCs w:val="20"/>
              </w:rPr>
              <w:t xml:space="preserve">apjoms  </w:t>
            </w:r>
          </w:p>
          <w:p w:rsidR="00DE4700" w:rsidRPr="004E1AE9" w:rsidRDefault="00DE4700" w:rsidP="00270092">
            <w:pPr>
              <w:jc w:val="center"/>
              <w:rPr>
                <w:b/>
                <w:sz w:val="20"/>
                <w:szCs w:val="20"/>
              </w:rPr>
            </w:pPr>
            <w:r w:rsidRPr="004E1AE9">
              <w:rPr>
                <w:b/>
                <w:sz w:val="20"/>
                <w:szCs w:val="20"/>
              </w:rPr>
              <w:t>12 mēn.</w:t>
            </w:r>
          </w:p>
        </w:tc>
        <w:tc>
          <w:tcPr>
            <w:tcW w:w="1148"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Svaigas vistas olas</w:t>
            </w:r>
          </w:p>
        </w:tc>
        <w:tc>
          <w:tcPr>
            <w:tcW w:w="5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Svaigas, tīrām čaumalām no ārpuses, veselas, nebojātas, A kategorijas L lielums (vid. olas svars 60.gr)</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2"/>
                <w:szCs w:val="22"/>
              </w:rPr>
              <w:t>Fasēts pa 10gb iepakojumā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9450</w:t>
            </w:r>
          </w:p>
        </w:tc>
        <w:tc>
          <w:tcPr>
            <w:tcW w:w="114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Pr="0084346F" w:rsidRDefault="00DE4700" w:rsidP="00DE4700">
      <w:pPr>
        <w:pStyle w:val="Pamatteksts"/>
        <w:rPr>
          <w:rFonts w:ascii="Times New Roman" w:hAnsi="Times New Roman"/>
          <w:b/>
          <w:u w:val="single"/>
        </w:rPr>
      </w:pPr>
      <w:r w:rsidRPr="0084346F">
        <w:rPr>
          <w:rFonts w:ascii="Times New Roman" w:hAnsi="Times New Roman"/>
          <w:b/>
          <w:u w:val="single"/>
        </w:rPr>
        <w:t>Daļa nr.</w:t>
      </w:r>
      <w:r>
        <w:rPr>
          <w:rFonts w:ascii="Times New Roman" w:hAnsi="Times New Roman"/>
          <w:b/>
          <w:u w:val="single"/>
        </w:rPr>
        <w:t>6</w:t>
      </w:r>
      <w:r w:rsidRPr="0084346F">
        <w:rPr>
          <w:rFonts w:ascii="Times New Roman" w:hAnsi="Times New Roman"/>
          <w:b/>
          <w:u w:val="single"/>
        </w:rPr>
        <w:t xml:space="preserve"> </w:t>
      </w:r>
      <w:r w:rsidRPr="0084346F">
        <w:rPr>
          <w:rFonts w:ascii="Times New Roman" w:hAnsi="Times New Roman"/>
          <w:b/>
          <w:u w:val="single"/>
        </w:rPr>
        <w:tab/>
        <w:t xml:space="preserve">Zivis un zivju izstrādājumi </w:t>
      </w:r>
    </w:p>
    <w:p w:rsidR="00DE4700" w:rsidRPr="003615AE" w:rsidRDefault="00DE4700" w:rsidP="00DE4700">
      <w:pPr>
        <w:shd w:val="clear" w:color="auto" w:fill="FFFFFF"/>
        <w:jc w:val="both"/>
        <w:rPr>
          <w:bCs/>
          <w:spacing w:val="-7"/>
          <w:sz w:val="22"/>
          <w:szCs w:val="22"/>
          <w:u w:val="single"/>
          <w:lang w:val="lv-LV"/>
        </w:rPr>
      </w:pPr>
      <w:r w:rsidRPr="003615AE">
        <w:rPr>
          <w:b/>
          <w:bCs/>
          <w:spacing w:val="-7"/>
          <w:sz w:val="22"/>
          <w:szCs w:val="22"/>
          <w:lang w:val="lv-LV"/>
        </w:rPr>
        <w:t>Marķēšana:</w:t>
      </w:r>
    </w:p>
    <w:p w:rsidR="00DE4700" w:rsidRPr="003615AE" w:rsidRDefault="00DE4700" w:rsidP="00DE4700">
      <w:pPr>
        <w:shd w:val="clear" w:color="auto" w:fill="FFFFFF"/>
        <w:jc w:val="both"/>
        <w:rPr>
          <w:sz w:val="22"/>
          <w:szCs w:val="22"/>
          <w:lang w:val="lv-LV"/>
        </w:rPr>
      </w:pPr>
      <w:r w:rsidRPr="003615AE">
        <w:rPr>
          <w:spacing w:val="-5"/>
          <w:sz w:val="22"/>
          <w:szCs w:val="22"/>
          <w:lang w:val="lv-LV"/>
        </w:rPr>
        <w:t xml:space="preserve">Zivīm un zivju izstrādājumiem jābūt marķētiem saskaņā ar spēkā </w:t>
      </w:r>
      <w:r w:rsidRPr="003615AE">
        <w:rPr>
          <w:spacing w:val="-10"/>
          <w:sz w:val="22"/>
          <w:szCs w:val="22"/>
          <w:lang w:val="lv-LV"/>
        </w:rPr>
        <w:t xml:space="preserve">esošo  normatīvo aktu prasībām </w:t>
      </w:r>
      <w:r w:rsidRPr="003615AE">
        <w:rPr>
          <w:sz w:val="22"/>
          <w:szCs w:val="22"/>
          <w:lang w:val="lv-LV"/>
        </w:rPr>
        <w:t xml:space="preserve"> </w:t>
      </w:r>
      <w:r w:rsidRPr="003615AE">
        <w:rPr>
          <w:spacing w:val="-9"/>
          <w:sz w:val="22"/>
          <w:szCs w:val="22"/>
          <w:lang w:val="lv-LV"/>
        </w:rPr>
        <w:t xml:space="preserve">Fasēto pārtikas preču marķējumam jāatrodas labi redzama vietā uz </w:t>
      </w:r>
      <w:r w:rsidRPr="003615AE">
        <w:rPr>
          <w:spacing w:val="-4"/>
          <w:sz w:val="22"/>
          <w:szCs w:val="22"/>
          <w:lang w:val="lv-LV"/>
        </w:rPr>
        <w:t xml:space="preserve">primārā iepakojuma vai attiecīgajai pārtikas precei pievienotās etiķetes. Marķējumā sniegtai informācijai ir jābūt viegli saprotamai un ieraugāmai, </w:t>
      </w:r>
      <w:r w:rsidRPr="003615AE">
        <w:rPr>
          <w:spacing w:val="-9"/>
          <w:sz w:val="22"/>
          <w:szCs w:val="22"/>
          <w:lang w:val="lv-LV"/>
        </w:rPr>
        <w:t xml:space="preserve">skaidri salasāmai un neizdzēšamai. Primārajam iepakojumam pārtikas prece </w:t>
      </w:r>
      <w:r w:rsidRPr="003615AE">
        <w:rPr>
          <w:spacing w:val="-6"/>
          <w:sz w:val="22"/>
          <w:szCs w:val="22"/>
          <w:lang w:val="lv-LV"/>
        </w:rPr>
        <w:t xml:space="preserve">jāaptver pilnībā vai daļēji tā, lai tās saturam nevarētu piekļūt, neatverot vai </w:t>
      </w:r>
      <w:r w:rsidRPr="003615AE">
        <w:rPr>
          <w:sz w:val="22"/>
          <w:szCs w:val="22"/>
          <w:lang w:val="lv-LV"/>
        </w:rPr>
        <w:t>nemainot primāro iepakojumu.</w:t>
      </w:r>
    </w:p>
    <w:p w:rsidR="00DE4700" w:rsidRPr="003615AE" w:rsidRDefault="00DE4700" w:rsidP="00DE4700">
      <w:pPr>
        <w:jc w:val="both"/>
        <w:rPr>
          <w:sz w:val="22"/>
          <w:szCs w:val="22"/>
          <w:lang w:val="lv-LV"/>
        </w:rPr>
      </w:pPr>
      <w:r w:rsidRPr="003615AE">
        <w:rPr>
          <w:sz w:val="22"/>
          <w:szCs w:val="22"/>
          <w:lang w:val="lv-LV"/>
        </w:rPr>
        <w:t>Apstrādātu zvejniecības produktu marķējumā papildus jānorāda:</w:t>
      </w:r>
    </w:p>
    <w:p w:rsidR="00DE4700" w:rsidRPr="003615AE" w:rsidRDefault="00DE4700" w:rsidP="00DE4700">
      <w:pPr>
        <w:widowControl/>
        <w:numPr>
          <w:ilvl w:val="0"/>
          <w:numId w:val="40"/>
        </w:numPr>
        <w:jc w:val="both"/>
        <w:rPr>
          <w:sz w:val="22"/>
          <w:szCs w:val="22"/>
          <w:u w:val="single"/>
          <w:lang w:val="lv-LV"/>
        </w:rPr>
      </w:pPr>
      <w:r w:rsidRPr="003615AE">
        <w:rPr>
          <w:sz w:val="22"/>
          <w:szCs w:val="22"/>
          <w:u w:val="single"/>
          <w:lang w:val="lv-LV"/>
        </w:rPr>
        <w:t>zivs daudzums produktā (%);</w:t>
      </w:r>
    </w:p>
    <w:p w:rsidR="00DE4700" w:rsidRPr="003615AE" w:rsidRDefault="00DE4700" w:rsidP="00DE4700">
      <w:pPr>
        <w:widowControl/>
        <w:numPr>
          <w:ilvl w:val="0"/>
          <w:numId w:val="40"/>
        </w:numPr>
        <w:jc w:val="both"/>
        <w:rPr>
          <w:sz w:val="22"/>
          <w:szCs w:val="22"/>
          <w:lang w:val="lv-LV"/>
        </w:rPr>
      </w:pPr>
      <w:r w:rsidRPr="003615AE">
        <w:rPr>
          <w:sz w:val="22"/>
          <w:szCs w:val="22"/>
          <w:u w:val="single"/>
          <w:lang w:val="lv-LV"/>
        </w:rPr>
        <w:t>sāls daudzums (g) uz 100 g apstrādāta zvejniecības produkta</w:t>
      </w:r>
      <w:r w:rsidRPr="003615AE">
        <w:rPr>
          <w:sz w:val="22"/>
          <w:szCs w:val="22"/>
          <w:lang w:val="lv-LV"/>
        </w:rPr>
        <w:t>.</w:t>
      </w:r>
    </w:p>
    <w:p w:rsidR="00DE4700" w:rsidRPr="003615AE" w:rsidRDefault="00DE4700" w:rsidP="00DE4700">
      <w:pPr>
        <w:shd w:val="clear" w:color="auto" w:fill="FFFFFF"/>
        <w:jc w:val="both"/>
        <w:rPr>
          <w:b/>
          <w:sz w:val="22"/>
          <w:szCs w:val="22"/>
          <w:lang w:val="lv-LV"/>
        </w:rPr>
      </w:pPr>
      <w:r w:rsidRPr="003615AE">
        <w:rPr>
          <w:b/>
          <w:bCs/>
          <w:spacing w:val="-7"/>
          <w:sz w:val="22"/>
          <w:szCs w:val="22"/>
          <w:lang w:val="lv-LV"/>
        </w:rPr>
        <w:t>Iepakojums:</w:t>
      </w:r>
    </w:p>
    <w:p w:rsidR="00DE4700" w:rsidRPr="003615AE" w:rsidRDefault="00DE4700" w:rsidP="00DE4700">
      <w:pPr>
        <w:shd w:val="clear" w:color="auto" w:fill="FFFFFF"/>
        <w:jc w:val="both"/>
        <w:rPr>
          <w:sz w:val="22"/>
          <w:szCs w:val="22"/>
          <w:lang w:val="lv-LV"/>
        </w:rPr>
      </w:pPr>
      <w:r w:rsidRPr="003615AE">
        <w:rPr>
          <w:sz w:val="22"/>
          <w:szCs w:val="22"/>
          <w:lang w:val="lv-LV"/>
        </w:rPr>
        <w:t xml:space="preserve">Zvejas produktiem jābūt </w:t>
      </w:r>
      <w:r w:rsidRPr="003615AE">
        <w:rPr>
          <w:bCs/>
          <w:sz w:val="22"/>
          <w:szCs w:val="22"/>
          <w:lang w:val="lv-LV"/>
        </w:rPr>
        <w:t xml:space="preserve">iesaiņotiem </w:t>
      </w:r>
      <w:r w:rsidRPr="003615AE">
        <w:rPr>
          <w:sz w:val="22"/>
          <w:szCs w:val="22"/>
          <w:lang w:val="lv-LV"/>
        </w:rPr>
        <w:t>pārtikas rūpniecībā atļautos iesaiņošanas materiālos, kuriem jāatbilst šādām prasībām:</w:t>
      </w:r>
    </w:p>
    <w:p w:rsidR="00DE4700" w:rsidRPr="003615AE" w:rsidRDefault="00DE4700" w:rsidP="00DE4700">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iesaiņošanas materiāliem jāaizsargā zvejas produkti no mehāniskiem bojājumiem,</w:t>
      </w:r>
    </w:p>
    <w:p w:rsidR="00DE4700" w:rsidRPr="003615AE" w:rsidRDefault="00DE4700" w:rsidP="00DE4700">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tie nedrīkst pazemināt zvejas produktu organoleptiskos rādītājus un piesārņot attiecīgos produktus ar cilvēka veselībai bīstamām vielām;</w:t>
      </w:r>
    </w:p>
    <w:p w:rsidR="00DE4700" w:rsidRPr="003615AE" w:rsidRDefault="00DE4700" w:rsidP="00DE4700">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tiem jābūt atbilstoša izmēra un izturīgiem;</w:t>
      </w:r>
    </w:p>
    <w:p w:rsidR="00DE4700" w:rsidRPr="003615AE" w:rsidRDefault="00DE4700" w:rsidP="00DE4700">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iesaiņošanas materiālus nedrīkst izmantot atkārtoti, izņemot taru, kas izgatavota no ūdensnecaurlaidīgiem, gludiem, nerūsējošiem, viegli mazgājamiem un dezinficējamiem materiāliem (plastmasas, nerūsējoša metāla);</w:t>
      </w:r>
    </w:p>
    <w:p w:rsidR="00DE4700" w:rsidRPr="003615AE" w:rsidRDefault="00DE4700" w:rsidP="00DE4700">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atvēsinātu produktu iesaiņošanai jāizmanto tara ar atverēm ūdens notecei:</w:t>
      </w:r>
    </w:p>
    <w:p w:rsidR="00DE4700" w:rsidRPr="003615AE" w:rsidRDefault="00DE4700" w:rsidP="00DE4700">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ārējā iepakojuma vienībā jābūt iesaiņotiem viena nosaukuma, viena veida kārbās fasētiem un vienā datumā ražotiem zvejas produktiem:</w:t>
      </w:r>
    </w:p>
    <w:p w:rsidR="00DE4700" w:rsidRPr="003615AE" w:rsidRDefault="00DE4700" w:rsidP="00DE4700">
      <w:pPr>
        <w:widowControl/>
        <w:numPr>
          <w:ilvl w:val="0"/>
          <w:numId w:val="39"/>
        </w:numPr>
        <w:shd w:val="clear" w:color="auto" w:fill="FFFFFF"/>
        <w:tabs>
          <w:tab w:val="left" w:pos="709"/>
          <w:tab w:val="left" w:pos="8222"/>
        </w:tabs>
        <w:ind w:right="-58"/>
        <w:jc w:val="both"/>
        <w:rPr>
          <w:sz w:val="22"/>
          <w:szCs w:val="22"/>
          <w:lang w:val="lv-LV"/>
        </w:rPr>
      </w:pPr>
      <w:r w:rsidRPr="003615AE">
        <w:rPr>
          <w:sz w:val="22"/>
          <w:szCs w:val="22"/>
          <w:lang w:val="lv-LV"/>
        </w:rPr>
        <w:t>sasaldētiem zivju produktiem jābūt iesaiņotiem materiālā, kas atbilst normatīvajos aktos noteiktajām prasībām un pasargā produktu no mikrobioloģiskā un cita veida ārējā piesārņojuma, kā arī no izžūšanas.</w:t>
      </w:r>
    </w:p>
    <w:p w:rsidR="00DE4700" w:rsidRPr="003615AE" w:rsidRDefault="00DE4700" w:rsidP="00DE4700">
      <w:pPr>
        <w:jc w:val="both"/>
        <w:rPr>
          <w:b/>
          <w:sz w:val="22"/>
          <w:szCs w:val="22"/>
          <w:lang w:val="lv-LV"/>
        </w:rPr>
      </w:pPr>
      <w:r w:rsidRPr="003615AE">
        <w:rPr>
          <w:b/>
          <w:sz w:val="22"/>
          <w:szCs w:val="22"/>
          <w:lang w:val="lv-LV"/>
        </w:rPr>
        <w:t>Transportēšana:</w:t>
      </w:r>
    </w:p>
    <w:p w:rsidR="00DE4700" w:rsidRPr="003615AE" w:rsidRDefault="00DE4700" w:rsidP="00DE4700">
      <w:pPr>
        <w:jc w:val="both"/>
        <w:rPr>
          <w:sz w:val="22"/>
          <w:szCs w:val="22"/>
          <w:lang w:val="lv-LV"/>
        </w:rPr>
      </w:pPr>
      <w:r w:rsidRPr="003615AE">
        <w:rPr>
          <w:sz w:val="22"/>
          <w:szCs w:val="22"/>
          <w:lang w:val="lv-LV"/>
        </w:rPr>
        <w:t>Saldētas zivis jāpiegādā ar transportu,</w:t>
      </w:r>
      <w:r w:rsidRPr="003615AE">
        <w:rPr>
          <w:b/>
          <w:sz w:val="22"/>
          <w:szCs w:val="22"/>
          <w:lang w:val="lv-LV"/>
        </w:rPr>
        <w:t xml:space="preserve"> </w:t>
      </w:r>
      <w:r w:rsidRPr="003615AE">
        <w:rPr>
          <w:sz w:val="22"/>
          <w:szCs w:val="22"/>
          <w:lang w:val="lv-LV"/>
        </w:rPr>
        <w:t xml:space="preserve">kurā ir nodrošināta vismaz -18°C pārvadāšanas temperatūra. </w:t>
      </w:r>
    </w:p>
    <w:p w:rsidR="00DE4700" w:rsidRPr="003615AE" w:rsidRDefault="00DE4700" w:rsidP="00DE4700">
      <w:pPr>
        <w:jc w:val="both"/>
        <w:rPr>
          <w:sz w:val="22"/>
          <w:szCs w:val="22"/>
          <w:lang w:val="lv-LV"/>
        </w:rPr>
      </w:pPr>
      <w:r w:rsidRPr="003615AE">
        <w:rPr>
          <w:sz w:val="22"/>
          <w:szCs w:val="22"/>
          <w:lang w:val="lv-LV"/>
        </w:rPr>
        <w:lastRenderedPageBreak/>
        <w:t>Zivju izstrādājumi jāpiegādā ar transportu,</w:t>
      </w:r>
      <w:r w:rsidRPr="003615AE">
        <w:rPr>
          <w:b/>
          <w:sz w:val="22"/>
          <w:szCs w:val="22"/>
          <w:lang w:val="lv-LV"/>
        </w:rPr>
        <w:t xml:space="preserve"> </w:t>
      </w:r>
      <w:r w:rsidRPr="003615AE">
        <w:rPr>
          <w:sz w:val="22"/>
          <w:szCs w:val="22"/>
          <w:lang w:val="lv-LV"/>
        </w:rPr>
        <w:t>kurā ir nodrošināta +2°C līdz +6°C pārvadāšanas temperatūra.</w:t>
      </w:r>
    </w:p>
    <w:p w:rsidR="00DE4700" w:rsidRPr="003615AE" w:rsidRDefault="00DE4700" w:rsidP="00DE4700">
      <w:pPr>
        <w:jc w:val="both"/>
        <w:rPr>
          <w:b/>
          <w:sz w:val="22"/>
          <w:szCs w:val="22"/>
          <w:lang w:val="lv-LV"/>
        </w:rPr>
      </w:pPr>
      <w:r w:rsidRPr="003615AE">
        <w:rPr>
          <w:b/>
          <w:sz w:val="22"/>
          <w:szCs w:val="22"/>
          <w:lang w:val="lv-LV"/>
        </w:rPr>
        <w:t>Realizācijas termiņš:</w:t>
      </w:r>
    </w:p>
    <w:p w:rsidR="00DE4700" w:rsidRPr="003615AE" w:rsidRDefault="00DE4700" w:rsidP="00DE4700">
      <w:pPr>
        <w:jc w:val="both"/>
        <w:rPr>
          <w:sz w:val="22"/>
          <w:szCs w:val="22"/>
          <w:lang w:val="lv-LV"/>
        </w:rPr>
      </w:pPr>
      <w:r w:rsidRPr="003615AE">
        <w:rPr>
          <w:sz w:val="22"/>
          <w:szCs w:val="22"/>
          <w:lang w:val="lv-LV"/>
        </w:rPr>
        <w:t>Saldētai zivju produkcijai minimālais realizācijas termiņš 6 mēneši no saņemšanas brīža.</w:t>
      </w:r>
    </w:p>
    <w:p w:rsidR="00DE4700" w:rsidRPr="003615AE" w:rsidRDefault="00DE4700" w:rsidP="00DE4700">
      <w:pPr>
        <w:jc w:val="both"/>
        <w:rPr>
          <w:sz w:val="22"/>
          <w:szCs w:val="22"/>
          <w:lang w:val="lv-LV"/>
        </w:rPr>
      </w:pPr>
      <w:r w:rsidRPr="003615AE">
        <w:rPr>
          <w:sz w:val="22"/>
          <w:szCs w:val="22"/>
          <w:lang w:val="lv-LV"/>
        </w:rPr>
        <w:t>Svaigiem zivju produktiem 7 dienas no saņemšanas brīža.</w:t>
      </w:r>
    </w:p>
    <w:p w:rsidR="00DE4700" w:rsidRPr="003615AE" w:rsidRDefault="00DE4700" w:rsidP="00DE4700">
      <w:pPr>
        <w:jc w:val="both"/>
        <w:rPr>
          <w:sz w:val="22"/>
          <w:szCs w:val="22"/>
          <w:lang w:val="lv-LV"/>
        </w:rPr>
      </w:pPr>
      <w:r w:rsidRPr="003615AE">
        <w:rPr>
          <w:sz w:val="22"/>
          <w:szCs w:val="22"/>
          <w:lang w:val="lv-LV"/>
        </w:rPr>
        <w:t>Marinētai zivju produkcijai 14 dienas no saņemšanas brīža.</w:t>
      </w:r>
    </w:p>
    <w:p w:rsidR="00DE4700" w:rsidRPr="0013089E" w:rsidRDefault="00DE4700" w:rsidP="00DE4700">
      <w:pPr>
        <w:jc w:val="both"/>
        <w:rPr>
          <w:sz w:val="22"/>
          <w:szCs w:val="22"/>
          <w:lang w:val="lv-LV"/>
        </w:rPr>
      </w:pPr>
      <w:r w:rsidRPr="0013089E">
        <w:rPr>
          <w:sz w:val="22"/>
          <w:szCs w:val="22"/>
          <w:lang w:val="lv-LV"/>
        </w:rPr>
        <w:t>Saskaņā ar Ministru kabineta 2012.gada 13.marta noteikumiem Nr.172 „Noteikumi par uztura normām izglītības iestāžu izglītotajiem, sociālās aprūpes un sociālās reabilitācijas institūciju klientiem un ārstniecības iestāžu pacientiem” pretendents nedrīkst piedāvāt zivs produktus un apstrādātus zvejniecības produktus, ja tie satur mazāk kā 60% zivs, garšas pastiprinātājus un krāsvielas, ĢMO. Sāls saturam produktā jābūt mazākam par 1,5 g uz 100 g produkta.</w:t>
      </w:r>
    </w:p>
    <w:p w:rsidR="00DE4700" w:rsidRPr="00A22213" w:rsidRDefault="00DE4700" w:rsidP="00DE4700">
      <w:pPr>
        <w:tabs>
          <w:tab w:val="left" w:pos="318"/>
        </w:tabs>
        <w:rPr>
          <w:lang w:val="lv-LV"/>
        </w:rPr>
      </w:pPr>
    </w:p>
    <w:tbl>
      <w:tblPr>
        <w:tblW w:w="14687" w:type="dxa"/>
        <w:tblCellMar>
          <w:left w:w="10" w:type="dxa"/>
          <w:right w:w="10" w:type="dxa"/>
        </w:tblCellMar>
        <w:tblLook w:val="0000" w:firstRow="0" w:lastRow="0" w:firstColumn="0" w:lastColumn="0" w:noHBand="0" w:noVBand="0"/>
      </w:tblPr>
      <w:tblGrid>
        <w:gridCol w:w="934"/>
        <w:gridCol w:w="1675"/>
        <w:gridCol w:w="5088"/>
        <w:gridCol w:w="2351"/>
        <w:gridCol w:w="1411"/>
        <w:gridCol w:w="1124"/>
        <w:gridCol w:w="1052"/>
        <w:gridCol w:w="1052"/>
      </w:tblGrid>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52"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Siļķes filejas</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Filejas eļļā, sveramas vai ekvivalents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 4.0 kg, pol.spainis vai ekvivalents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90</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Krabju nūjiņas</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Saldētas, sveramas vai ekvivalents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0.35</w:t>
            </w:r>
            <w:r w:rsidRPr="004E1AE9">
              <w:rPr>
                <w:sz w:val="20"/>
                <w:szCs w:val="20"/>
              </w:rPr>
              <w:t xml:space="preserve">  kg, </w:t>
            </w:r>
            <w:r>
              <w:rPr>
                <w:sz w:val="20"/>
                <w:szCs w:val="20"/>
              </w:rPr>
              <w:t>vakumiepakojums</w:t>
            </w:r>
            <w:r w:rsidRPr="004E1AE9">
              <w:rPr>
                <w:sz w:val="20"/>
                <w:szCs w:val="20"/>
              </w:rPr>
              <w:t xml:space="preserve"> vai ekvivalents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35</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Zivis Heka fileja</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 saldētas bez ledu apvalka vai ekvivalents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5 -10.0 kg, polietilēns, polipropilēns vai ekvivalents. Kartona kārbas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175</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Zivis </w:t>
            </w:r>
            <w:r>
              <w:rPr>
                <w:sz w:val="20"/>
                <w:szCs w:val="20"/>
              </w:rPr>
              <w:t>Mintajs</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 saldētas bez ledu apvalka vai ekvivalents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5 -10.0 kg, polietilēns, polipropilēns vai ekvivalents. Kartona kārbas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Lašu zupas izlase</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Sasaldētas vai ekvivalents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1kg fasējums, polietilēns, polipropilēns vai ekvivalents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Laša fileja</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Sasaldēta</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1kg fasējums, polietilēns, polipropilēns vai ekvivalents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35</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Jūras kāposti </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Marinēti</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 kg, polietilēns, polipropilēns vai ekvivalents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Zivju pirkstiņi, file</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Sasaldēti, zivs 65%</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 xml:space="preserve">1kg, </w:t>
            </w:r>
            <w:r w:rsidRPr="004E1AE9">
              <w:rPr>
                <w:sz w:val="20"/>
                <w:szCs w:val="20"/>
              </w:rPr>
              <w:t xml:space="preserve">polietilēns, polipropilēns vai </w:t>
            </w:r>
            <w:r w:rsidRPr="004E1AE9">
              <w:rPr>
                <w:sz w:val="20"/>
                <w:szCs w:val="20"/>
              </w:rPr>
              <w:lastRenderedPageBreak/>
              <w:t>ekvivalents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lastRenderedPageBreak/>
              <w:t>kg</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70</w:t>
            </w: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2"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pStyle w:val="Virsraksts2"/>
        <w:tabs>
          <w:tab w:val="left" w:pos="576"/>
        </w:tabs>
        <w:ind w:left="576" w:hanging="576"/>
        <w:rPr>
          <w:rFonts w:cs="Times New Roman"/>
        </w:rPr>
      </w:pPr>
    </w:p>
    <w:p w:rsidR="00DE4700" w:rsidRPr="004E0BB0" w:rsidRDefault="00DE4700" w:rsidP="00DE4700">
      <w:pPr>
        <w:pStyle w:val="Virsraksts2"/>
        <w:tabs>
          <w:tab w:val="left" w:pos="576"/>
        </w:tabs>
        <w:ind w:left="576" w:hanging="576"/>
        <w:rPr>
          <w:rFonts w:cs="Times New Roman"/>
          <w:b/>
          <w:sz w:val="28"/>
        </w:rPr>
      </w:pPr>
      <w:r w:rsidRPr="004E0BB0">
        <w:rPr>
          <w:rFonts w:cs="Times New Roman"/>
          <w:b/>
          <w:sz w:val="28"/>
        </w:rPr>
        <w:t>Augu izcelsmes produkti</w:t>
      </w:r>
    </w:p>
    <w:p w:rsidR="00DE4700" w:rsidRPr="009854A9" w:rsidRDefault="00DE4700" w:rsidP="00DE4700">
      <w:pPr>
        <w:rPr>
          <w:sz w:val="20"/>
          <w:szCs w:val="20"/>
        </w:rPr>
      </w:pPr>
      <w:r w:rsidRPr="009854A9">
        <w:rPr>
          <w:sz w:val="20"/>
          <w:szCs w:val="20"/>
        </w:rPr>
        <w:t>Jāatbilst</w:t>
      </w:r>
      <w:r>
        <w:rPr>
          <w:sz w:val="20"/>
          <w:szCs w:val="20"/>
        </w:rPr>
        <w:t xml:space="preserve"> </w:t>
      </w:r>
      <w:r w:rsidRPr="009854A9">
        <w:rPr>
          <w:sz w:val="20"/>
          <w:szCs w:val="20"/>
        </w:rPr>
        <w:t>M inistru kabineta</w:t>
      </w:r>
      <w:r>
        <w:rPr>
          <w:sz w:val="20"/>
          <w:szCs w:val="20"/>
        </w:rPr>
        <w:t xml:space="preserve"> 2012.gada13.marta</w:t>
      </w:r>
      <w:r w:rsidRPr="009854A9">
        <w:rPr>
          <w:sz w:val="20"/>
          <w:szCs w:val="20"/>
        </w:rPr>
        <w:t xml:space="preserve"> noteikumiem Nr.172 „Noteikumi par uztura normām izglītības iestāžu izglītotajiem, sociālās aprūpes un sociālās reabilitācijas institūciju klientiem un ārstniecības iestāžu pacientiem”, kā arī Ministru kabineta 28.10.2014.noteikumu Nr. 673 3. punkta 3.2. punktam "pērk produktus, kuri nesatur ģenētiski modificētus organismus, nesastāv no tiem un nav ražoti no tiem" un 3.4. apakšpunktā: "pērk produktus lielākā iepakojumā vai tādā iepakojumā, kas videi draudzīgs vai kura lielākā daļa ir otrreizēji pārstrādājama, vai kuru pieņem atkārtotai izmantošanai" minētajām prasībām:</w:t>
      </w:r>
    </w:p>
    <w:p w:rsidR="00DE4700" w:rsidRPr="009854A9" w:rsidRDefault="00DE4700" w:rsidP="00DE4700">
      <w:pPr>
        <w:pStyle w:val="Sarakstaaizzme2"/>
      </w:pPr>
      <w:r w:rsidRPr="009854A9">
        <w:rPr>
          <w:rFonts w:eastAsia="TimesNewRoman"/>
        </w:rPr>
        <w:t>Produktam ir jābūt labā stāvoklī (veselam). Tas nedrīkst būt iepuvis vai tik stipri bojāts, ka vairs neder patēriņam. Produktam jābūt bez slimībām un fizioloģiskiem trūkumiem;</w:t>
      </w:r>
    </w:p>
    <w:p w:rsidR="00DE4700" w:rsidRPr="009854A9" w:rsidRDefault="00DE4700" w:rsidP="00DE4700">
      <w:pPr>
        <w:pStyle w:val="Sarakstaaizzme2"/>
      </w:pPr>
      <w:r w:rsidRPr="009854A9">
        <w:rPr>
          <w:rFonts w:eastAsia="TimesNewRoman"/>
        </w:rPr>
        <w:t>Produktam ir jābūt tīram, praktiski bez svešas izcelsmes vielām (produktiem jābūt bez zemēm, netīrumiem un redzamām pesticīdu, minerālmēslu un apstrādes līdzekļu paliekām;</w:t>
      </w:r>
    </w:p>
    <w:p w:rsidR="00DE4700" w:rsidRPr="009854A9" w:rsidRDefault="00DE4700" w:rsidP="00DE4700">
      <w:pPr>
        <w:pStyle w:val="Sarakstaaizzme2"/>
      </w:pPr>
      <w:r w:rsidRPr="009854A9">
        <w:rPr>
          <w:rFonts w:eastAsia="TimesNewRoman"/>
        </w:rPr>
        <w:t>Produktam ir jābūt svaigam (pēc izskata). Produkcijas sagatavošanas un nosūtīšanas laikā tai ir jābūt pilnīgi svaigai un produktam nav pieļaujamas ne vismazākās vīšanas pazīmes;</w:t>
      </w:r>
    </w:p>
    <w:p w:rsidR="00DE4700" w:rsidRPr="009854A9" w:rsidRDefault="00DE4700" w:rsidP="00DE4700">
      <w:pPr>
        <w:pStyle w:val="Sarakstaaizzme2"/>
      </w:pPr>
      <w:r w:rsidRPr="009854A9">
        <w:rPr>
          <w:rFonts w:eastAsia="TimesNewRoman"/>
        </w:rPr>
        <w:t>Produktam ir jābūt bez kaitēkļiem un kaitēkļu bojājumiem;</w:t>
      </w:r>
    </w:p>
    <w:p w:rsidR="00DE4700" w:rsidRPr="009854A9" w:rsidRDefault="00DE4700" w:rsidP="00DE4700">
      <w:pPr>
        <w:pStyle w:val="Sarakstaaizzme2"/>
      </w:pPr>
      <w:r w:rsidRPr="009854A9">
        <w:rPr>
          <w:rFonts w:eastAsia="TimesNewRoman"/>
        </w:rPr>
        <w:t>Produktam ir jābūt bez svešas smaržas un garšas;</w:t>
      </w:r>
    </w:p>
    <w:p w:rsidR="00DE4700" w:rsidRPr="009854A9" w:rsidRDefault="00DE4700" w:rsidP="00DE4700">
      <w:pPr>
        <w:pStyle w:val="Sarakstaaizzme2"/>
      </w:pPr>
      <w:r w:rsidRPr="009854A9">
        <w:rPr>
          <w:rFonts w:eastAsia="TimesNewRoman"/>
        </w:rPr>
        <w:t>Produktam ir jābūt saudzīgi novāktam;</w:t>
      </w:r>
    </w:p>
    <w:p w:rsidR="00DE4700" w:rsidRDefault="00DE4700" w:rsidP="00DE4700">
      <w:pPr>
        <w:pStyle w:val="Pamatteksts"/>
        <w:rPr>
          <w:rFonts w:ascii="Times New Roman" w:hAnsi="Times New Roman"/>
          <w:u w:val="single"/>
        </w:rPr>
      </w:pPr>
      <w:r w:rsidRPr="009854A9">
        <w:t>Produktam ir jābūt pietiekami attīstītam un nobriedušam.</w:t>
      </w:r>
      <w:r w:rsidRPr="0001414B">
        <w:rPr>
          <w:rFonts w:ascii="Times New Roman" w:hAnsi="Times New Roman"/>
          <w:u w:val="single"/>
        </w:rPr>
        <w:t xml:space="preserve"> </w:t>
      </w:r>
    </w:p>
    <w:p w:rsidR="00DE4700" w:rsidRPr="0084346F" w:rsidRDefault="00DE4700" w:rsidP="00DE4700">
      <w:pPr>
        <w:pStyle w:val="Pamatteksts"/>
        <w:rPr>
          <w:b/>
        </w:rPr>
      </w:pPr>
      <w:r w:rsidRPr="0084346F">
        <w:rPr>
          <w:rFonts w:ascii="Times New Roman" w:hAnsi="Times New Roman"/>
          <w:b/>
          <w:u w:val="single"/>
        </w:rPr>
        <w:t xml:space="preserve">Daļa nr. </w:t>
      </w:r>
      <w:r>
        <w:rPr>
          <w:rFonts w:ascii="Times New Roman" w:hAnsi="Times New Roman"/>
          <w:b/>
          <w:u w:val="single"/>
        </w:rPr>
        <w:t>7</w:t>
      </w:r>
      <w:r w:rsidRPr="0084346F">
        <w:rPr>
          <w:rFonts w:ascii="Times New Roman" w:hAnsi="Times New Roman"/>
          <w:b/>
          <w:u w:val="single"/>
        </w:rPr>
        <w:t xml:space="preserve">    Svaigie kartupeļi un sakņaugi (pārtikas), dārzeņi, Latvijā audzēti </w:t>
      </w:r>
    </w:p>
    <w:p w:rsidR="00DE4700" w:rsidRPr="00AB58B9" w:rsidRDefault="00DE4700" w:rsidP="00DE4700">
      <w:pPr>
        <w:pStyle w:val="Sarakstaaizzme2"/>
        <w:numPr>
          <w:ilvl w:val="0"/>
          <w:numId w:val="0"/>
        </w:numPr>
        <w:ind w:left="643"/>
        <w:rPr>
          <w:lang w:val="lv-LV"/>
        </w:rPr>
      </w:pPr>
    </w:p>
    <w:tbl>
      <w:tblPr>
        <w:tblW w:w="14687" w:type="dxa"/>
        <w:tblCellMar>
          <w:left w:w="10" w:type="dxa"/>
          <w:right w:w="10" w:type="dxa"/>
        </w:tblCellMar>
        <w:tblLook w:val="0000" w:firstRow="0" w:lastRow="0" w:firstColumn="0" w:lastColumn="0" w:noHBand="0" w:noVBand="0"/>
      </w:tblPr>
      <w:tblGrid>
        <w:gridCol w:w="932"/>
        <w:gridCol w:w="1695"/>
        <w:gridCol w:w="5565"/>
        <w:gridCol w:w="1910"/>
        <w:gridCol w:w="1390"/>
        <w:gridCol w:w="1123"/>
        <w:gridCol w:w="1036"/>
        <w:gridCol w:w="1036"/>
      </w:tblGrid>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lang w:val="sv-SE"/>
              </w:rPr>
              <w:t xml:space="preserve">       </w:t>
            </w:r>
            <w:r w:rsidRPr="004E1AE9">
              <w:rPr>
                <w:b/>
                <w:sz w:val="20"/>
                <w:szCs w:val="20"/>
              </w:rPr>
              <w:t>Nr.p.k.</w:t>
            </w:r>
          </w:p>
          <w:p w:rsidR="00DE4700" w:rsidRPr="004E1AE9" w:rsidRDefault="00DE4700" w:rsidP="00270092">
            <w:pPr>
              <w:jc w:val="center"/>
              <w:rPr>
                <w:b/>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Default="00DE4700" w:rsidP="00270092">
            <w:pPr>
              <w:jc w:val="center"/>
              <w:rPr>
                <w:b/>
                <w:sz w:val="20"/>
                <w:szCs w:val="20"/>
              </w:rPr>
            </w:pPr>
            <w:r w:rsidRPr="004E1AE9">
              <w:rPr>
                <w:b/>
                <w:sz w:val="20"/>
                <w:szCs w:val="20"/>
              </w:rPr>
              <w:t xml:space="preserve">apjoms </w:t>
            </w:r>
          </w:p>
          <w:p w:rsidR="00DE4700" w:rsidRPr="004E1AE9" w:rsidRDefault="00DE4700" w:rsidP="00270092">
            <w:pPr>
              <w:jc w:val="center"/>
              <w:rPr>
                <w:b/>
                <w:sz w:val="20"/>
                <w:szCs w:val="20"/>
              </w:rPr>
            </w:pPr>
            <w:r w:rsidRPr="004E1AE9">
              <w:rPr>
                <w:b/>
                <w:sz w:val="20"/>
                <w:szCs w:val="20"/>
              </w:rPr>
              <w:t>12 mēn.</w:t>
            </w:r>
          </w:p>
        </w:tc>
        <w:tc>
          <w:tcPr>
            <w:tcW w:w="1036"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36"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Kartupeļi</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Veseli, svaigi, nebojāti. Sausi, tīri, neplaisājuši, vienas botāniskās šķirnes, ar šķirnei raksturīgu formu un krāsu</w:t>
            </w:r>
          </w:p>
          <w:p w:rsidR="00DE4700" w:rsidRPr="004E1AE9" w:rsidRDefault="00DE4700" w:rsidP="00270092">
            <w:pPr>
              <w:rPr>
                <w:sz w:val="20"/>
                <w:szCs w:val="20"/>
                <w:lang w:val="fr-FR"/>
              </w:rPr>
            </w:pPr>
            <w:r w:rsidRPr="004E1AE9">
              <w:rPr>
                <w:sz w:val="20"/>
                <w:szCs w:val="20"/>
              </w:rPr>
              <w:t xml:space="preserve">Kartupeļi bez asniem, bez zaļiem plankumiem, nav apvītuši vai mitri, bez tukšiem vidiem un nav apsaluši. </w:t>
            </w:r>
            <w:r w:rsidRPr="004E1AE9">
              <w:rPr>
                <w:sz w:val="20"/>
                <w:szCs w:val="20"/>
                <w:lang w:val="fr-FR"/>
              </w:rPr>
              <w:t xml:space="preserve">Kartupeļu diametrs </w:t>
            </w:r>
            <w:r w:rsidRPr="004E1AE9">
              <w:rPr>
                <w:sz w:val="20"/>
                <w:szCs w:val="20"/>
              </w:rPr>
              <w:t xml:space="preserve">7-10 cm. </w:t>
            </w:r>
            <w:r w:rsidRPr="004E1AE9">
              <w:rPr>
                <w:sz w:val="20"/>
                <w:szCs w:val="20"/>
                <w:lang w:val="fr-FR"/>
              </w:rPr>
              <w:t>Zemes piemaisījumi, ne vairāk kā 1 %.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20-45 kg, tīri maisi vai sieti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4000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lastRenderedPageBreak/>
              <w:t>7.2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Burkāni</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Veseli, svaigi, nebojāti. Sausi, tīri, neplaisājuši, vienas botāniskās šķirnes, ar šķirnei raksturīgu formu un krāsu</w:t>
            </w:r>
          </w:p>
          <w:p w:rsidR="00DE4700" w:rsidRPr="004E1AE9" w:rsidRDefault="00DE4700" w:rsidP="00270092">
            <w:pPr>
              <w:rPr>
                <w:sz w:val="20"/>
                <w:szCs w:val="20"/>
              </w:rPr>
            </w:pPr>
            <w:r w:rsidRPr="004E1AE9">
              <w:rPr>
                <w:sz w:val="20"/>
                <w:szCs w:val="20"/>
              </w:rPr>
              <w:t>Sulīgi, izteikti oranžā krāsā.</w:t>
            </w:r>
          </w:p>
          <w:p w:rsidR="00DE4700" w:rsidRPr="004E1AE9" w:rsidRDefault="00DE4700" w:rsidP="00270092">
            <w:pPr>
              <w:rPr>
                <w:sz w:val="20"/>
                <w:szCs w:val="20"/>
              </w:rPr>
            </w:pPr>
            <w:r w:rsidRPr="004E1AE9">
              <w:rPr>
                <w:sz w:val="20"/>
                <w:szCs w:val="20"/>
              </w:rPr>
              <w:t>Burkāni ir gareni, sulīgi, ar nelielām serdītēm, diametrs 3-4, garums 15 – 20 cm, ar noapaļotiem galiem</w:t>
            </w:r>
          </w:p>
          <w:p w:rsidR="00DE4700" w:rsidRPr="004E1AE9" w:rsidRDefault="00DE4700" w:rsidP="00270092">
            <w:pPr>
              <w:rPr>
                <w:sz w:val="20"/>
                <w:szCs w:val="20"/>
                <w:shd w:val="clear" w:color="auto" w:fill="FFFF00"/>
              </w:rPr>
            </w:pPr>
            <w:r w:rsidRPr="004E1AE9">
              <w:rPr>
                <w:sz w:val="20"/>
                <w:szCs w:val="20"/>
                <w:lang w:val="fr-FR"/>
              </w:rPr>
              <w:t>Zemes piemaisījumi, ne vairāk kā 1 %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w:t>
            </w:r>
            <w:r w:rsidRPr="004E1AE9">
              <w:rPr>
                <w:sz w:val="20"/>
                <w:szCs w:val="20"/>
              </w:rPr>
              <w:t>-25 kg, tīri maisi vai sieti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800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Bietes</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pStyle w:val="tvhtmlmktable"/>
              <w:spacing w:before="0" w:after="0"/>
              <w:rPr>
                <w:rFonts w:ascii="Times New Roman" w:hAnsi="Times New Roman"/>
                <w:sz w:val="20"/>
                <w:szCs w:val="20"/>
                <w:lang w:val="lv-LV"/>
              </w:rPr>
            </w:pPr>
            <w:r w:rsidRPr="004E1AE9">
              <w:rPr>
                <w:rFonts w:ascii="Times New Roman" w:hAnsi="Times New Roman"/>
                <w:sz w:val="20"/>
                <w:szCs w:val="20"/>
                <w:lang w:val="lv-LV"/>
              </w:rPr>
              <w:t>Sausas, tīras, neplaisājušas, vienas botāniskās šķirnes, ar šķirnei raksturīgu formu un krāsu. Sulīgas, tumši sarkanas, pārgriežot – vienmērīgs krāsojums; 7–12 cm lielas diametrā.</w:t>
            </w:r>
          </w:p>
          <w:p w:rsidR="00DE4700" w:rsidRPr="004E1AE9" w:rsidRDefault="00DE4700" w:rsidP="00270092">
            <w:pPr>
              <w:rPr>
                <w:sz w:val="20"/>
                <w:szCs w:val="20"/>
                <w:lang w:val="lv-LV"/>
              </w:rPr>
            </w:pPr>
            <w:r w:rsidRPr="004E1AE9">
              <w:rPr>
                <w:sz w:val="20"/>
                <w:szCs w:val="20"/>
                <w:lang w:val="lv-LV"/>
              </w:rPr>
              <w:t>Zemes piemaisījumi ne vairāk kā 1 %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w:t>
            </w:r>
            <w:r w:rsidRPr="004E1AE9">
              <w:rPr>
                <w:sz w:val="20"/>
                <w:szCs w:val="20"/>
              </w:rPr>
              <w:t>-25 kg, tīri maisi vai sieti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400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7.4</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Sīpoli</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lang w:val="fr-FR"/>
              </w:rPr>
            </w:pPr>
            <w:r w:rsidRPr="004E1AE9">
              <w:rPr>
                <w:sz w:val="20"/>
                <w:szCs w:val="20"/>
                <w:lang w:val="fr-FR"/>
              </w:rPr>
              <w:t>Sīpolu galviņa stingra, nogatavojusies, vesela, sausa. Forma un krāsa raksturīga botāniskajai šķirnei. Sīpolam labi apžāvētas, sausas zvīņlapas, izžāvēta loka daļa, kas nepārsniedz 2–5 cm no sīpola</w:t>
            </w:r>
          </w:p>
          <w:p w:rsidR="00DE4700" w:rsidRPr="004E1AE9" w:rsidRDefault="00DE4700" w:rsidP="00270092">
            <w:pPr>
              <w:rPr>
                <w:sz w:val="20"/>
                <w:szCs w:val="20"/>
              </w:rPr>
            </w:pPr>
            <w:r w:rsidRPr="004E1AE9">
              <w:rPr>
                <w:sz w:val="20"/>
                <w:szCs w:val="20"/>
              </w:rPr>
              <w:t>Diametrs 5-7 cm</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5-15 kg, tīri maisi vai sieti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Galviņkāposti</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Kāpostu galviņas svaigas, sulīgas, veselas, nepāraugušas. Kāpostu galviņas stingras, lapas cieši piekļautas.</w:t>
            </w:r>
          </w:p>
          <w:p w:rsidR="00DE4700" w:rsidRPr="004E1AE9" w:rsidRDefault="00DE4700" w:rsidP="00270092">
            <w:pPr>
              <w:rPr>
                <w:sz w:val="20"/>
                <w:szCs w:val="20"/>
              </w:rPr>
            </w:pPr>
            <w:r w:rsidRPr="004E1AE9">
              <w:rPr>
                <w:sz w:val="20"/>
                <w:szCs w:val="20"/>
              </w:rPr>
              <w:t>Krāsa no bāli zaļganas līdz baltai.</w:t>
            </w:r>
          </w:p>
          <w:p w:rsidR="00DE4700" w:rsidRPr="004E1AE9" w:rsidRDefault="00DE4700" w:rsidP="00270092">
            <w:pPr>
              <w:rPr>
                <w:sz w:val="20"/>
                <w:szCs w:val="20"/>
              </w:rPr>
            </w:pPr>
            <w:r w:rsidRPr="004E1AE9">
              <w:rPr>
                <w:sz w:val="20"/>
                <w:szCs w:val="20"/>
              </w:rPr>
              <w:t xml:space="preserve">Pieņem šķirnes, kuras nav sīvas, </w:t>
            </w:r>
          </w:p>
          <w:p w:rsidR="00DE4700" w:rsidRPr="004E1AE9" w:rsidRDefault="00DE4700" w:rsidP="00270092">
            <w:pPr>
              <w:rPr>
                <w:sz w:val="20"/>
                <w:szCs w:val="20"/>
              </w:rPr>
            </w:pPr>
            <w:r w:rsidRPr="004E1AE9">
              <w:rPr>
                <w:sz w:val="20"/>
                <w:szCs w:val="20"/>
              </w:rPr>
              <w:t>Diametrs 15-25 cm</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20-30 kg, tīri  maisi vai sieti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7.6</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Kabači</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F31993" w:rsidRDefault="00DE4700" w:rsidP="00270092">
            <w:pPr>
              <w:rPr>
                <w:sz w:val="20"/>
                <w:szCs w:val="20"/>
                <w:lang w:val="lv-LV"/>
              </w:rPr>
            </w:pPr>
            <w:r w:rsidRPr="00F31993">
              <w:rPr>
                <w:sz w:val="20"/>
                <w:szCs w:val="20"/>
              </w:rPr>
              <w:t>Svaigi, bez bojājumiem, bez vītuma pazīmēm</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7.7</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Ziedkāposti</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F31993" w:rsidRDefault="00DE4700" w:rsidP="00270092">
            <w:pPr>
              <w:rPr>
                <w:sz w:val="20"/>
                <w:szCs w:val="20"/>
              </w:rPr>
            </w:pPr>
            <w:r w:rsidRPr="00F31993">
              <w:rPr>
                <w:rFonts w:cs="Times New Roman"/>
                <w:sz w:val="20"/>
                <w:szCs w:val="20"/>
              </w:rPr>
              <w:t>Augstas kvalitātes, svaigi, nebojāti, nogatavojušies. Stingras ga</w:t>
            </w:r>
            <w:r>
              <w:rPr>
                <w:rFonts w:cs="Times New Roman"/>
                <w:sz w:val="20"/>
                <w:szCs w:val="20"/>
              </w:rPr>
              <w:t>lviņas, baltas.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50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7.8.</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Brokoļi</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F31993" w:rsidRDefault="00DE4700" w:rsidP="00270092">
            <w:pPr>
              <w:rPr>
                <w:sz w:val="20"/>
                <w:szCs w:val="20"/>
                <w:lang w:val="lv-LV"/>
              </w:rPr>
            </w:pPr>
            <w:r w:rsidRPr="00F31993">
              <w:rPr>
                <w:sz w:val="20"/>
                <w:szCs w:val="20"/>
              </w:rPr>
              <w:t>Svaigi, bez bojājumiem, bez vītuma pazīmēm</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50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7.9</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Ķirbis</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F31993" w:rsidRDefault="00DE4700" w:rsidP="00270092">
            <w:pPr>
              <w:rPr>
                <w:lang w:val="lv-LV"/>
              </w:rPr>
            </w:pPr>
            <w:r w:rsidRPr="00F31993">
              <w:rPr>
                <w:sz w:val="22"/>
                <w:szCs w:val="22"/>
              </w:rPr>
              <w:t>Svaig</w:t>
            </w:r>
            <w:r>
              <w:rPr>
                <w:sz w:val="22"/>
                <w:szCs w:val="22"/>
              </w:rPr>
              <w:t>s</w:t>
            </w:r>
            <w:r w:rsidRPr="00F31993">
              <w:rPr>
                <w:sz w:val="22"/>
                <w:szCs w:val="22"/>
              </w:rPr>
              <w:t>, bez bojājumiem</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kg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120</w:t>
            </w: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rPr>
          <w:b/>
          <w:sz w:val="28"/>
          <w:szCs w:val="28"/>
          <w:u w:val="single"/>
        </w:rPr>
      </w:pPr>
    </w:p>
    <w:p w:rsidR="00DE4700" w:rsidRDefault="00DE4700" w:rsidP="00DE4700">
      <w:pPr>
        <w:rPr>
          <w:b/>
          <w:sz w:val="28"/>
          <w:szCs w:val="28"/>
          <w:u w:val="single"/>
        </w:rPr>
      </w:pPr>
    </w:p>
    <w:p w:rsidR="00DE4700" w:rsidRPr="0084346F" w:rsidRDefault="00DE4700" w:rsidP="00DE4700">
      <w:pPr>
        <w:pStyle w:val="Pamatteksts"/>
        <w:rPr>
          <w:b/>
        </w:rPr>
      </w:pPr>
      <w:r w:rsidRPr="0084346F">
        <w:rPr>
          <w:rFonts w:ascii="Times New Roman" w:hAnsi="Times New Roman"/>
          <w:b/>
          <w:u w:val="single"/>
        </w:rPr>
        <w:t>Daļa nr.</w:t>
      </w:r>
      <w:r>
        <w:rPr>
          <w:rFonts w:ascii="Times New Roman" w:hAnsi="Times New Roman"/>
          <w:b/>
          <w:u w:val="single"/>
        </w:rPr>
        <w:t>8</w:t>
      </w:r>
      <w:r w:rsidRPr="0084346F">
        <w:rPr>
          <w:rFonts w:ascii="Times New Roman" w:hAnsi="Times New Roman"/>
          <w:b/>
          <w:u w:val="single"/>
        </w:rPr>
        <w:t xml:space="preserve"> </w:t>
      </w:r>
      <w:r w:rsidRPr="0084346F">
        <w:rPr>
          <w:rFonts w:ascii="Times New Roman" w:hAnsi="Times New Roman"/>
          <w:b/>
          <w:u w:val="single"/>
        </w:rPr>
        <w:tab/>
        <w:t>Svaigie dārzeņi un garšaugi</w:t>
      </w:r>
    </w:p>
    <w:tbl>
      <w:tblPr>
        <w:tblW w:w="14687" w:type="dxa"/>
        <w:tblCellMar>
          <w:left w:w="10" w:type="dxa"/>
          <w:right w:w="10" w:type="dxa"/>
        </w:tblCellMar>
        <w:tblLook w:val="0000" w:firstRow="0" w:lastRow="0" w:firstColumn="0" w:lastColumn="0" w:noHBand="0" w:noVBand="0"/>
      </w:tblPr>
      <w:tblGrid>
        <w:gridCol w:w="934"/>
        <w:gridCol w:w="1609"/>
        <w:gridCol w:w="13"/>
        <w:gridCol w:w="5698"/>
        <w:gridCol w:w="1777"/>
        <w:gridCol w:w="1419"/>
        <w:gridCol w:w="1125"/>
        <w:gridCol w:w="1056"/>
        <w:gridCol w:w="1056"/>
      </w:tblGrid>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56"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lastRenderedPageBreak/>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lastRenderedPageBreak/>
              <w:t>8.1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Tomāti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Veseli, svaigi nolasīti, nemazgāti, ar blīvu struktūru, miltaini</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-6 kg, sverami, kartona kastēs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185</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Lapu salāti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nolasīti, nepārauguši, kraukšķīgi, bez lieka mitruma, bez bojājumiem, nesavītuši, bez zemes piejaukuma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-5.0 kg, sverami, kartona kastēs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8.3</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Redīsi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nolasīti, bez lapām, stingru, kraukšķīgu vidu, bez lieka mitruma, bez bojājumiem, ar blīvu struktūru, bez zemes piejaukuma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1.0-5.0 kg, sverami, kartona kastēs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8.4</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Sīpolloki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Svaigi, bez lieka mitruma, bez bojājumiem, ar vai bez galviņām, bez zemes piejaukuma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w:t>
            </w:r>
            <w:r>
              <w:rPr>
                <w:sz w:val="20"/>
                <w:szCs w:val="20"/>
              </w:rPr>
              <w:t>2</w:t>
            </w:r>
            <w:r w:rsidRPr="004E1AE9">
              <w:rPr>
                <w:sz w:val="20"/>
                <w:szCs w:val="20"/>
              </w:rPr>
              <w:t>-1,0 kg, sverami, kartona kastēs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552"/>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8.5</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Pētersīļi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pārtikas, sverami, nebojāti</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0.2-</w:t>
            </w:r>
            <w:r w:rsidRPr="004E1AE9">
              <w:rPr>
                <w:sz w:val="20"/>
                <w:szCs w:val="20"/>
              </w:rPr>
              <w:t>1.0 kg, sver., kartona kastēs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8.6</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Ķiploki</w:t>
            </w:r>
          </w:p>
        </w:tc>
        <w:tc>
          <w:tcPr>
            <w:tcW w:w="5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Diametrs 4-6 cm, stingras galviņas ar lielām daiviņām, apžāvētas, sausas zvīņlapas, izžāvēta loka daļa, kas nepārsniedz 2–5 cm no ķiploka galviņas</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-2  kg maisiņos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8.7</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Puravi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bez bojājumiem</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0.2</w:t>
            </w:r>
            <w:r w:rsidRPr="004E1AE9">
              <w:rPr>
                <w:sz w:val="20"/>
                <w:szCs w:val="20"/>
              </w:rPr>
              <w:t xml:space="preserve"> – 3.0 kg, sverami, kartona kastes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40</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8.8</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Paprika</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Svaiga, bez bojājumiem</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 xml:space="preserve"> – 5.0 kg, sverama, kartona kastēs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8.9</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Puķu kāposti/arī saldēti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Gaišām, pilnām, cieši sakļautām rozetēm, bez bojājumiem, diametrs 15-20 cm</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1-4 kg, sverami, kartona kastēs, polimērs vai ekvivalents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50/50</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1104"/>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8.10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Gurķi </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Veseli, augstas kvalitātes svaigi, diametrs 3 – 5 cm, garums: īsie līdz 15 cm, garie līdz 25 cm, nemazgāti vienas botāniskās šķirnes gurķi,  </w:t>
            </w:r>
          </w:p>
          <w:p w:rsidR="00DE4700" w:rsidRPr="004E1AE9" w:rsidRDefault="00DE4700" w:rsidP="00270092">
            <w:pPr>
              <w:rPr>
                <w:sz w:val="20"/>
                <w:szCs w:val="20"/>
              </w:rPr>
            </w:pPr>
            <w:r w:rsidRPr="004E1AE9">
              <w:rPr>
                <w:sz w:val="20"/>
                <w:szCs w:val="20"/>
              </w:rPr>
              <w:t>Gurķu vidus blīvs ar negatavām, mīkstām sēklām.</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w:t>
            </w:r>
            <w:r w:rsidRPr="004E1AE9">
              <w:rPr>
                <w:sz w:val="20"/>
                <w:szCs w:val="20"/>
              </w:rPr>
              <w:t>2-6 kg, sverami, kartona kasts</w:t>
            </w:r>
            <w:r>
              <w:rPr>
                <w:sz w:val="20"/>
                <w:szCs w:val="20"/>
              </w:rPr>
              <w: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180</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621"/>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8.11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Ķīniešu kāposti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-5 kg, sverami, kartona kastēs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621"/>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8.12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Dārzeņi saldēti</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Saldēti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2,5 kg., sverami, polietilēns, polipropilēns vai </w:t>
            </w:r>
            <w:r w:rsidRPr="004E1AE9">
              <w:rPr>
                <w:sz w:val="20"/>
                <w:szCs w:val="20"/>
              </w:rPr>
              <w:lastRenderedPageBreak/>
              <w:t>ekvivalents.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lastRenderedPageBreak/>
              <w:t>kg</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6"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jc w:val="center"/>
        <w:rPr>
          <w:sz w:val="28"/>
          <w:szCs w:val="28"/>
          <w:lang w:val="de-DE"/>
        </w:rPr>
      </w:pPr>
    </w:p>
    <w:p w:rsidR="00DE4700" w:rsidRPr="0084346F" w:rsidRDefault="00DE4700" w:rsidP="00DE4700">
      <w:pPr>
        <w:pStyle w:val="Pamatteksts"/>
        <w:rPr>
          <w:b/>
          <w:lang w:val="de-DE"/>
        </w:rPr>
      </w:pPr>
      <w:r>
        <w:rPr>
          <w:rFonts w:ascii="Times New Roman" w:hAnsi="Times New Roman"/>
          <w:b/>
          <w:u w:val="single"/>
          <w:lang w:val="de-DE"/>
        </w:rPr>
        <w:t>Daļa nr. 9</w:t>
      </w:r>
      <w:r w:rsidRPr="0084346F">
        <w:rPr>
          <w:rFonts w:ascii="Times New Roman" w:hAnsi="Times New Roman"/>
          <w:b/>
          <w:u w:val="single"/>
          <w:lang w:val="de-DE"/>
        </w:rPr>
        <w:tab/>
        <w:t>Svaigie augļi un ogas</w:t>
      </w:r>
    </w:p>
    <w:tbl>
      <w:tblPr>
        <w:tblW w:w="14687" w:type="dxa"/>
        <w:tblCellMar>
          <w:left w:w="10" w:type="dxa"/>
          <w:right w:w="10" w:type="dxa"/>
        </w:tblCellMar>
        <w:tblLook w:val="0000" w:firstRow="0" w:lastRow="0" w:firstColumn="0" w:lastColumn="0" w:noHBand="0" w:noVBand="0"/>
      </w:tblPr>
      <w:tblGrid>
        <w:gridCol w:w="887"/>
        <w:gridCol w:w="1696"/>
        <w:gridCol w:w="5704"/>
        <w:gridCol w:w="1932"/>
        <w:gridCol w:w="1255"/>
        <w:gridCol w:w="1103"/>
        <w:gridCol w:w="1055"/>
        <w:gridCol w:w="1055"/>
      </w:tblGrid>
      <w:tr w:rsidR="00DE4700" w:rsidRPr="004E1AE9" w:rsidTr="00270092">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55"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Āboli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Saldi un saldskābi, gatavi tūlītējai lietošanai svaigā veidā, sulīgi, bez bojājumiem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w:t>
            </w:r>
            <w:r w:rsidRPr="004E1AE9">
              <w:rPr>
                <w:sz w:val="20"/>
                <w:szCs w:val="20"/>
              </w:rPr>
              <w:t>5-15 kg</w:t>
            </w:r>
          </w:p>
          <w:p w:rsidR="00DE4700" w:rsidRPr="004E1AE9" w:rsidRDefault="00DE4700" w:rsidP="00270092">
            <w:pPr>
              <w:rPr>
                <w:sz w:val="20"/>
                <w:szCs w:val="20"/>
              </w:rPr>
            </w:pPr>
            <w:r w:rsidRPr="004E1AE9">
              <w:rPr>
                <w:sz w:val="20"/>
                <w:szCs w:val="20"/>
              </w:rPr>
              <w:t>Sverami, kartona kastes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220</w:t>
            </w: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Bumbieri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Saldi, sulīgi vai miltaini sulīgi, gatavi tūlītējai lietošanai svaigā veidā, bez bojājumiem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-15 kg</w:t>
            </w:r>
          </w:p>
          <w:p w:rsidR="00DE4700" w:rsidRPr="004E1AE9" w:rsidRDefault="00DE4700" w:rsidP="00270092">
            <w:pPr>
              <w:rPr>
                <w:sz w:val="20"/>
                <w:szCs w:val="20"/>
              </w:rPr>
            </w:pPr>
            <w:r w:rsidRPr="004E1AE9">
              <w:rPr>
                <w:sz w:val="20"/>
                <w:szCs w:val="20"/>
              </w:rPr>
              <w:t>Sverami, kartona kastes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240</w:t>
            </w: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Zemenes</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Svaigas, saldas, nogatavojušās, bez bojājumiem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w:t>
            </w:r>
          </w:p>
          <w:p w:rsidR="00DE4700" w:rsidRPr="004E1AE9" w:rsidRDefault="00DE4700" w:rsidP="00270092">
            <w:pPr>
              <w:rPr>
                <w:sz w:val="20"/>
                <w:szCs w:val="20"/>
              </w:rPr>
            </w:pPr>
            <w:r w:rsidRPr="004E1AE9">
              <w:rPr>
                <w:sz w:val="20"/>
                <w:szCs w:val="20"/>
              </w:rPr>
              <w:t>1.0 – 20.0 kg, kartona kastes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18</w:t>
            </w: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9.4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Upenes</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Svaigas, saldas, nogatavojušās, bez bojājumiem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w:t>
            </w:r>
          </w:p>
          <w:p w:rsidR="00DE4700" w:rsidRPr="004E1AE9" w:rsidRDefault="00DE4700" w:rsidP="00270092">
            <w:pPr>
              <w:rPr>
                <w:sz w:val="20"/>
                <w:szCs w:val="20"/>
              </w:rPr>
            </w:pPr>
            <w:r w:rsidRPr="004E1AE9">
              <w:rPr>
                <w:sz w:val="20"/>
                <w:szCs w:val="20"/>
              </w:rPr>
              <w:t>1.0 – 20.0 kg, kartona kastes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18</w:t>
            </w: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pStyle w:val="Pamatteksts"/>
        <w:rPr>
          <w:rFonts w:ascii="Times New Roman" w:hAnsi="Times New Roman"/>
          <w:b/>
          <w:u w:val="single"/>
          <w:lang w:val="de-DE"/>
        </w:rPr>
      </w:pPr>
    </w:p>
    <w:p w:rsidR="00DE4700" w:rsidRDefault="00DE4700" w:rsidP="00DE4700">
      <w:pPr>
        <w:pStyle w:val="Pamatteksts"/>
        <w:rPr>
          <w:rFonts w:ascii="Times New Roman" w:hAnsi="Times New Roman"/>
          <w:b/>
          <w:u w:val="single"/>
        </w:rPr>
      </w:pPr>
      <w:r>
        <w:rPr>
          <w:rFonts w:ascii="Times New Roman" w:hAnsi="Times New Roman"/>
          <w:b/>
          <w:u w:val="single"/>
        </w:rPr>
        <w:t xml:space="preserve">Daļa nr.10 </w:t>
      </w:r>
      <w:r>
        <w:rPr>
          <w:rFonts w:ascii="Times New Roman" w:hAnsi="Times New Roman"/>
          <w:b/>
          <w:u w:val="single"/>
        </w:rPr>
        <w:tab/>
        <w:t>Eksotiskie svaigie augļi un ogas</w:t>
      </w:r>
    </w:p>
    <w:p w:rsidR="00DE4700" w:rsidRDefault="00DE4700" w:rsidP="00DE4700">
      <w:pPr>
        <w:jc w:val="both"/>
        <w:rPr>
          <w:rFonts w:eastAsia="TimesNewRoman,Bold"/>
          <w:b/>
          <w:bCs/>
          <w:sz w:val="20"/>
          <w:szCs w:val="20"/>
          <w:u w:val="single"/>
        </w:rPr>
      </w:pPr>
      <w:r>
        <w:rPr>
          <w:rFonts w:eastAsia="TimesNewRoman,Bold"/>
          <w:b/>
          <w:bCs/>
          <w:sz w:val="20"/>
          <w:szCs w:val="20"/>
          <w:u w:val="single"/>
        </w:rPr>
        <w:lastRenderedPageBreak/>
        <w:t>Minimālās vizuālās kvalitātes prasības augļiem:</w:t>
      </w:r>
    </w:p>
    <w:p w:rsidR="00DE4700" w:rsidRDefault="00DE4700" w:rsidP="00DE4700">
      <w:pPr>
        <w:pStyle w:val="Sarakstarindkopa"/>
        <w:numPr>
          <w:ilvl w:val="0"/>
          <w:numId w:val="15"/>
        </w:numPr>
        <w:tabs>
          <w:tab w:val="left" w:pos="284"/>
        </w:tabs>
        <w:suppressAutoHyphens/>
        <w:ind w:right="-108"/>
        <w:contextualSpacing/>
        <w:jc w:val="both"/>
        <w:rPr>
          <w:rFonts w:eastAsia="TimesNewRoman"/>
          <w:sz w:val="20"/>
          <w:szCs w:val="20"/>
        </w:rPr>
      </w:pPr>
      <w:r>
        <w:rPr>
          <w:rFonts w:eastAsia="TimesNewRoman"/>
          <w:sz w:val="20"/>
          <w:szCs w:val="20"/>
        </w:rPr>
        <w:t>Produktam ir jābūt labā stāvoklī (veselam). Tas nedrīkst būt iepuvis vai tik stipri bojāts, ka vairs neder patēriņam. Produktam jābūt bez slimībām un fizioloģiskiem trūkumiem;</w:t>
      </w:r>
    </w:p>
    <w:p w:rsidR="00DE4700" w:rsidRPr="00663B8E" w:rsidRDefault="00DE4700" w:rsidP="00DE4700">
      <w:pPr>
        <w:widowControl/>
        <w:numPr>
          <w:ilvl w:val="0"/>
          <w:numId w:val="15"/>
        </w:numPr>
        <w:tabs>
          <w:tab w:val="left" w:pos="284"/>
        </w:tabs>
        <w:suppressAutoHyphens w:val="0"/>
        <w:autoSpaceDE w:val="0"/>
        <w:autoSpaceDN w:val="0"/>
        <w:adjustRightInd w:val="0"/>
        <w:jc w:val="both"/>
        <w:rPr>
          <w:rFonts w:eastAsia="TimesNewRoman"/>
          <w:sz w:val="20"/>
          <w:szCs w:val="20"/>
          <w:lang w:val="lv-LV"/>
        </w:rPr>
      </w:pPr>
      <w:r w:rsidRPr="00663B8E">
        <w:rPr>
          <w:rFonts w:eastAsia="TimesNewRoman"/>
          <w:sz w:val="20"/>
          <w:szCs w:val="20"/>
          <w:lang w:val="lv-LV"/>
        </w:rPr>
        <w:t>Produktam ir jābūt tīram, praktiski bez svešas izcelsmes vielām (produktiem jābūt bez zemēm, netīrumiem un redzamām pesticīdu, minerālmēslu un apstrādes līdzekļu paliekām;</w:t>
      </w:r>
    </w:p>
    <w:p w:rsidR="00DE4700" w:rsidRDefault="00DE4700" w:rsidP="00DE4700">
      <w:pPr>
        <w:widowControl/>
        <w:numPr>
          <w:ilvl w:val="0"/>
          <w:numId w:val="15"/>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svaigam (pēc izskata). Produkcijas sagatavošanas un nosūtīšanas laikā tai ir jābūt pilnīgi svaigai un produktam nav pieļaujamas ne vismazākās vīšanas pazīmes;</w:t>
      </w:r>
    </w:p>
    <w:p w:rsidR="00DE4700" w:rsidRDefault="00DE4700" w:rsidP="00DE4700">
      <w:pPr>
        <w:widowControl/>
        <w:numPr>
          <w:ilvl w:val="0"/>
          <w:numId w:val="15"/>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kaitēkļiem un kaitēkļu bojājumiem;</w:t>
      </w:r>
    </w:p>
    <w:p w:rsidR="00DE4700" w:rsidRDefault="00DE4700" w:rsidP="00DE4700">
      <w:pPr>
        <w:widowControl/>
        <w:numPr>
          <w:ilvl w:val="0"/>
          <w:numId w:val="15"/>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svešas smaržas un garšas;</w:t>
      </w:r>
    </w:p>
    <w:p w:rsidR="00DE4700" w:rsidRDefault="00DE4700" w:rsidP="00DE4700">
      <w:pPr>
        <w:widowControl/>
        <w:numPr>
          <w:ilvl w:val="0"/>
          <w:numId w:val="15"/>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saudzīgi novāktam;</w:t>
      </w:r>
    </w:p>
    <w:p w:rsidR="00DE4700" w:rsidRDefault="00DE4700" w:rsidP="00DE4700">
      <w:pPr>
        <w:widowControl/>
        <w:numPr>
          <w:ilvl w:val="0"/>
          <w:numId w:val="15"/>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pietiekami attīstītam un nobriedušam.</w:t>
      </w:r>
    </w:p>
    <w:tbl>
      <w:tblPr>
        <w:tblW w:w="14567" w:type="dxa"/>
        <w:tblCellMar>
          <w:left w:w="10" w:type="dxa"/>
          <w:right w:w="10" w:type="dxa"/>
        </w:tblCellMar>
        <w:tblLook w:val="0000" w:firstRow="0" w:lastRow="0" w:firstColumn="0" w:lastColumn="0" w:noHBand="0" w:noVBand="0"/>
      </w:tblPr>
      <w:tblGrid>
        <w:gridCol w:w="943"/>
        <w:gridCol w:w="1639"/>
        <w:gridCol w:w="13"/>
        <w:gridCol w:w="5183"/>
        <w:gridCol w:w="2122"/>
        <w:gridCol w:w="1265"/>
        <w:gridCol w:w="1134"/>
        <w:gridCol w:w="1134"/>
        <w:gridCol w:w="1134"/>
      </w:tblGrid>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13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Banāni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Pārtikas, svaigi,  gatavi, dzeltenā krāsā, bez pleķiem un bojājuma pazīmēm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w:t>
            </w:r>
            <w:r w:rsidRPr="004E1AE9">
              <w:rPr>
                <w:sz w:val="20"/>
                <w:szCs w:val="20"/>
              </w:rPr>
              <w:t>5-20 kg</w:t>
            </w:r>
          </w:p>
          <w:p w:rsidR="00DE4700" w:rsidRPr="004E1AE9" w:rsidRDefault="00DE4700" w:rsidP="00270092">
            <w:pPr>
              <w:rPr>
                <w:sz w:val="20"/>
                <w:szCs w:val="20"/>
              </w:rPr>
            </w:pPr>
            <w:r w:rsidRPr="004E1AE9">
              <w:rPr>
                <w:sz w:val="20"/>
                <w:szCs w:val="20"/>
              </w:rPr>
              <w:t>Sverami,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Apelsīni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-20 kg sverami,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Mandarīni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-20 kg sverami,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Vīnogas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Svaigas, sulīgas,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 xml:space="preserve"> – 20 kg</w:t>
            </w:r>
          </w:p>
          <w:p w:rsidR="00DE4700" w:rsidRPr="004E1AE9" w:rsidRDefault="00DE4700" w:rsidP="00270092">
            <w:pPr>
              <w:rPr>
                <w:sz w:val="20"/>
                <w:szCs w:val="20"/>
              </w:rPr>
            </w:pPr>
            <w:r w:rsidRPr="004E1AE9">
              <w:rPr>
                <w:sz w:val="20"/>
                <w:szCs w:val="20"/>
              </w:rPr>
              <w:t>Sveramas,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Kivi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 xml:space="preserve"> – 20 kg</w:t>
            </w:r>
          </w:p>
          <w:p w:rsidR="00DE4700" w:rsidRPr="004E1AE9" w:rsidRDefault="00DE4700" w:rsidP="00270092">
            <w:pPr>
              <w:rPr>
                <w:sz w:val="20"/>
                <w:szCs w:val="20"/>
              </w:rPr>
            </w:pPr>
            <w:r w:rsidRPr="004E1AE9">
              <w:rPr>
                <w:sz w:val="20"/>
                <w:szCs w:val="20"/>
              </w:rPr>
              <w:t>Sverami,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Citroni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 xml:space="preserve"> – 20 kg</w:t>
            </w:r>
          </w:p>
          <w:p w:rsidR="00DE4700" w:rsidRPr="004E1AE9" w:rsidRDefault="00DE4700" w:rsidP="00270092">
            <w:pPr>
              <w:rPr>
                <w:sz w:val="20"/>
                <w:szCs w:val="20"/>
              </w:rPr>
            </w:pPr>
            <w:r w:rsidRPr="004E1AE9">
              <w:rPr>
                <w:sz w:val="20"/>
                <w:szCs w:val="20"/>
              </w:rPr>
              <w:t>Sverami,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Arbūzi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 – 20 kg</w:t>
            </w:r>
          </w:p>
          <w:p w:rsidR="00DE4700" w:rsidRPr="004E1AE9" w:rsidRDefault="00DE4700" w:rsidP="00270092">
            <w:pPr>
              <w:rPr>
                <w:sz w:val="20"/>
                <w:szCs w:val="20"/>
              </w:rPr>
            </w:pPr>
            <w:r w:rsidRPr="004E1AE9">
              <w:rPr>
                <w:sz w:val="20"/>
                <w:szCs w:val="20"/>
              </w:rPr>
              <w:t>Sverami,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10.8</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Melones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 – 20 kg</w:t>
            </w:r>
          </w:p>
          <w:p w:rsidR="00DE4700" w:rsidRPr="004E1AE9" w:rsidRDefault="00DE4700" w:rsidP="00270092">
            <w:pPr>
              <w:rPr>
                <w:sz w:val="20"/>
                <w:szCs w:val="20"/>
              </w:rPr>
            </w:pPr>
            <w:r w:rsidRPr="004E1AE9">
              <w:rPr>
                <w:sz w:val="20"/>
                <w:szCs w:val="20"/>
              </w:rPr>
              <w:t>Sverami,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10.9</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Nektarīni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Svaigas, nogatavojušās,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w:t>
            </w:r>
          </w:p>
          <w:p w:rsidR="00DE4700" w:rsidRPr="004E1AE9" w:rsidRDefault="00DE4700" w:rsidP="00270092">
            <w:pPr>
              <w:rPr>
                <w:sz w:val="20"/>
                <w:szCs w:val="20"/>
              </w:rPr>
            </w:pPr>
            <w:r w:rsidRPr="004E1AE9">
              <w:rPr>
                <w:sz w:val="20"/>
                <w:szCs w:val="20"/>
              </w:rPr>
              <w:t>1.0 – 3.0 kg, kartona kastes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lastRenderedPageBreak/>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Pr="000A5F19" w:rsidRDefault="00DE4700" w:rsidP="00DE4700">
      <w:pPr>
        <w:pStyle w:val="Pamatteksts"/>
        <w:rPr>
          <w:rFonts w:ascii="Times New Roman" w:hAnsi="Times New Roman"/>
          <w:b/>
          <w:sz w:val="16"/>
          <w:szCs w:val="16"/>
          <w:u w:val="single"/>
        </w:rPr>
      </w:pPr>
    </w:p>
    <w:p w:rsidR="00DE4700" w:rsidRPr="00C91471" w:rsidRDefault="00DE4700" w:rsidP="00DE4700">
      <w:pPr>
        <w:pStyle w:val="Pamatteksts"/>
        <w:rPr>
          <w:rFonts w:ascii="Times New Roman" w:hAnsi="Times New Roman"/>
          <w:b/>
          <w:u w:val="single"/>
        </w:rPr>
      </w:pPr>
      <w:r w:rsidRPr="00C91471">
        <w:rPr>
          <w:rFonts w:ascii="Times New Roman" w:hAnsi="Times New Roman"/>
          <w:b/>
          <w:u w:val="single"/>
        </w:rPr>
        <w:t>Daļa nr.</w:t>
      </w:r>
      <w:r>
        <w:rPr>
          <w:rFonts w:ascii="Times New Roman" w:hAnsi="Times New Roman"/>
          <w:b/>
          <w:u w:val="single"/>
        </w:rPr>
        <w:t>11</w:t>
      </w:r>
      <w:r w:rsidRPr="00C91471">
        <w:rPr>
          <w:rFonts w:ascii="Times New Roman" w:hAnsi="Times New Roman"/>
          <w:b/>
          <w:u w:val="single"/>
        </w:rPr>
        <w:tab/>
        <w:t xml:space="preserve"> Graudi, putraimi, pārslas un milti</w:t>
      </w:r>
    </w:p>
    <w:p w:rsidR="00DE4700" w:rsidRDefault="00DE4700" w:rsidP="00DE4700">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DE4700" w:rsidRDefault="00DE4700" w:rsidP="00DE4700">
      <w:pPr>
        <w:rPr>
          <w:sz w:val="20"/>
          <w:szCs w:val="20"/>
        </w:rPr>
      </w:pPr>
      <w:r>
        <w:rPr>
          <w:sz w:val="20"/>
          <w:szCs w:val="20"/>
        </w:rPr>
        <w:t>1) izmantota augu eļļu ar ģenētiski modificētiem organismiem;</w:t>
      </w:r>
    </w:p>
    <w:p w:rsidR="00DE4700" w:rsidRDefault="00DE4700" w:rsidP="00DE4700">
      <w:pPr>
        <w:rPr>
          <w:sz w:val="20"/>
          <w:szCs w:val="20"/>
        </w:rPr>
      </w:pPr>
      <w:r>
        <w:rPr>
          <w:sz w:val="20"/>
          <w:szCs w:val="20"/>
        </w:rPr>
        <w:t xml:space="preserve">2) daļēji hidrogenētos augu taukus </w:t>
      </w:r>
    </w:p>
    <w:p w:rsidR="00DE4700" w:rsidRDefault="00DE4700" w:rsidP="00DE4700">
      <w:pPr>
        <w:jc w:val="both"/>
        <w:rPr>
          <w:sz w:val="20"/>
          <w:szCs w:val="20"/>
        </w:rPr>
      </w:pPr>
      <w:r>
        <w:rPr>
          <w:sz w:val="20"/>
          <w:szCs w:val="20"/>
        </w:rPr>
        <w:t>3) miltu konditorejas izstrādājumus, kuru sastāvā ir daļēji hidrogenēti augu tauki un pārtikas piedevas –saldinātāji, krāsvielas un konservanti</w:t>
      </w:r>
    </w:p>
    <w:p w:rsidR="00DE4700" w:rsidRDefault="00DE4700" w:rsidP="00DE4700">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DE4700" w:rsidRDefault="00DE4700" w:rsidP="00DE4700">
      <w:pPr>
        <w:ind w:firstLine="300"/>
        <w:rPr>
          <w:sz w:val="20"/>
          <w:szCs w:val="20"/>
        </w:rPr>
      </w:pPr>
      <w:r>
        <w:rPr>
          <w:sz w:val="20"/>
          <w:szCs w:val="20"/>
        </w:rPr>
        <w:t>Nav atļauts piedāvāt produktus, kuru ražošanā izmantots piens un kāda piena sastāvdaļa aizvietota ar citu sastāvdaļu.</w:t>
      </w:r>
    </w:p>
    <w:p w:rsidR="00DE4700" w:rsidRDefault="00DE4700" w:rsidP="00DE4700">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DE4700" w:rsidRDefault="00DE4700" w:rsidP="00DE4700">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DE4700" w:rsidRDefault="00DE4700" w:rsidP="00DE4700">
      <w:pPr>
        <w:rPr>
          <w:sz w:val="20"/>
          <w:szCs w:val="20"/>
        </w:rPr>
      </w:pPr>
      <w:r>
        <w:rPr>
          <w:sz w:val="20"/>
          <w:szCs w:val="20"/>
        </w:rPr>
        <w:t>Drīkst izplatīt augļu sulas, kā arī dārzeņu sulas bez pārtikas piedevām, pievienotā cukura un sāls.</w:t>
      </w:r>
    </w:p>
    <w:p w:rsidR="00DE4700" w:rsidRDefault="00DE4700" w:rsidP="00DE4700">
      <w:pPr>
        <w:jc w:val="both"/>
        <w:rPr>
          <w:sz w:val="20"/>
          <w:szCs w:val="20"/>
        </w:rPr>
      </w:pPr>
      <w:r>
        <w:rPr>
          <w:sz w:val="20"/>
          <w:szCs w:val="20"/>
        </w:rPr>
        <w:t>Drīkst izplatīt žāvētus augļu, ogas, dārzeņus un sukādes bez pārtikas piedevām – krāsvielām, saldinātājiem un konservantiem.</w:t>
      </w:r>
    </w:p>
    <w:p w:rsidR="00DE4700" w:rsidRDefault="00DE4700" w:rsidP="00DE4700">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DE4700" w:rsidRDefault="00DE4700" w:rsidP="00DE4700">
      <w:pPr>
        <w:pStyle w:val="Virsraksts2"/>
        <w:tabs>
          <w:tab w:val="left" w:pos="576"/>
        </w:tabs>
        <w:ind w:left="576" w:hanging="576"/>
        <w:rPr>
          <w:rFonts w:cs="Times New Roman"/>
        </w:rPr>
      </w:pPr>
      <w:r>
        <w:rPr>
          <w:rFonts w:cs="Times New Roman"/>
        </w:rPr>
        <w:t>Derīguma termiņš nevar būt mazāks par 4 mēnešiem</w:t>
      </w:r>
    </w:p>
    <w:tbl>
      <w:tblPr>
        <w:tblW w:w="14687" w:type="dxa"/>
        <w:tblCellMar>
          <w:left w:w="10" w:type="dxa"/>
          <w:right w:w="10" w:type="dxa"/>
        </w:tblCellMar>
        <w:tblLook w:val="0000" w:firstRow="0" w:lastRow="0" w:firstColumn="0" w:lastColumn="0" w:noHBand="0" w:noVBand="0"/>
      </w:tblPr>
      <w:tblGrid>
        <w:gridCol w:w="886"/>
        <w:gridCol w:w="1688"/>
        <w:gridCol w:w="5629"/>
        <w:gridCol w:w="1924"/>
        <w:gridCol w:w="1285"/>
        <w:gridCol w:w="1127"/>
        <w:gridCol w:w="1074"/>
        <w:gridCol w:w="1074"/>
      </w:tblGrid>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r>
              <w:rPr>
                <w:b/>
                <w:sz w:val="20"/>
                <w:szCs w:val="20"/>
              </w:rPr>
              <w:t>.</w:t>
            </w:r>
          </w:p>
        </w:tc>
        <w:tc>
          <w:tcPr>
            <w:tcW w:w="107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Kviešu milti</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Dobeles lieliskie vai ekvivalents A/l, no veseliem graudiem, miltiem bez nepiederošām smaržām, smarža raksturīga svaigiem graudu produktiem, krāsa balta vai ar zilganu toni, irdeni, birstoši, sausi, lipekļa saturs ne mazāk kā 25%, mitrums ne vairāk kā 15%, kaitēkļu invāzija nav pieļaujama</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2 kg, papīra iepakojums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370</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11.2</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Manna</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no kviešu graudiem, bez nepiederošām smaržām, smarža raksturīga svaigiem graudu produktiem, krāsa balta vai iedzeltena, kaitēkļu invāzija nav pieļaujama, irdens, birstošs, sauss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150</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11.3</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Putraimi</w:t>
            </w:r>
          </w:p>
          <w:p w:rsidR="00DE4700" w:rsidRPr="004E1AE9" w:rsidRDefault="00DE4700" w:rsidP="00270092">
            <w:pPr>
              <w:rPr>
                <w:sz w:val="20"/>
                <w:szCs w:val="20"/>
              </w:rPr>
            </w:pPr>
            <w:r w:rsidRPr="004E1AE9">
              <w:rPr>
                <w:sz w:val="20"/>
                <w:szCs w:val="20"/>
              </w:rPr>
              <w:t>(miežu)</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A/l, krāsa raksturīga attiecīgās krāsas graudu putraimiem, smarža raksturīga svaigiem graudu produktiem bez nepiederošām smaržām, mitrums ne vairāk kā 14%, kaitēkļu invāzija nav pieļaujama, birstoši, sausi, veselo kodoliņu saturs ne mazāk kā </w:t>
            </w:r>
            <w:r w:rsidRPr="004E1AE9">
              <w:rPr>
                <w:sz w:val="20"/>
                <w:szCs w:val="20"/>
              </w:rPr>
              <w:lastRenderedPageBreak/>
              <w:t>99%, bez gružu piemaisījuma</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lastRenderedPageBreak/>
              <w:t>1.0 kg, polietilēns, polipropilēns vai ekvivalents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135</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11.4</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Grūbas</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11.5</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Auzu pārslas</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 xml:space="preserve"> kg, polietilēns, polipropilēns vai ekvivalents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170</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Prosa</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smarža raksturīga svaigiem graudu produktiem bez nepiederošām smaržām, mitrums ne vairāk kā 12%, kaitēkļu invāzija nav pieļaujama, nenolobīto pārslu saturs ne vairāk kā 0,5%, gružu piemaisījums ne vairāk kā 0,35% . Sausa</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Sausās brokastis kviešu pārslas  ar medu</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Birstoši, sausi, saldi</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kg, polietilēns, polipropilēns vai ekvivalents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40</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11.8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Kukurūzas pārslas saldā glazūrā</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Birstoši, sausi, saldi</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 kg, papīra iepakojums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w:t>
            </w: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Pr="00DE4700" w:rsidRDefault="00DE4700" w:rsidP="00DE4700">
      <w:pPr>
        <w:pStyle w:val="Pamatteksts"/>
        <w:rPr>
          <w:rFonts w:ascii="Times New Roman" w:hAnsi="Times New Roman"/>
          <w:b/>
          <w:u w:val="single"/>
          <w:lang w:val="lv-LV"/>
        </w:rPr>
      </w:pPr>
    </w:p>
    <w:p w:rsidR="00DE4700" w:rsidRPr="00DE4700" w:rsidRDefault="00DE4700" w:rsidP="00DE4700">
      <w:pPr>
        <w:pStyle w:val="Pamatteksts"/>
        <w:rPr>
          <w:rFonts w:ascii="Times New Roman" w:hAnsi="Times New Roman"/>
          <w:b/>
          <w:u w:val="single"/>
          <w:lang w:val="lv-LV"/>
        </w:rPr>
      </w:pPr>
      <w:r w:rsidRPr="00DE4700">
        <w:rPr>
          <w:rFonts w:ascii="Times New Roman" w:hAnsi="Times New Roman"/>
          <w:b/>
          <w:u w:val="single"/>
          <w:lang w:val="lv-LV"/>
        </w:rPr>
        <w:t>Daļa nr.12</w:t>
      </w:r>
      <w:r w:rsidRPr="00DE4700">
        <w:rPr>
          <w:rFonts w:ascii="Times New Roman" w:hAnsi="Times New Roman"/>
          <w:b/>
          <w:u w:val="single"/>
          <w:lang w:val="lv-LV"/>
        </w:rPr>
        <w:tab/>
        <w:t xml:space="preserve"> Maizes izstrādājumi</w:t>
      </w:r>
    </w:p>
    <w:p w:rsidR="00DE4700" w:rsidRDefault="00DE4700" w:rsidP="00DE4700">
      <w:pPr>
        <w:jc w:val="both"/>
        <w:rPr>
          <w:sz w:val="20"/>
          <w:szCs w:val="20"/>
        </w:rPr>
      </w:pPr>
      <w:r w:rsidRPr="00DE4700">
        <w:rPr>
          <w:sz w:val="20"/>
          <w:szCs w:val="20"/>
          <w:lang w:val="lv-LV"/>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sz w:val="20"/>
          <w:szCs w:val="20"/>
        </w:rPr>
        <w:t>2. pielikuma prasību ievērošanas nodrošināšanai pretendents:</w:t>
      </w:r>
    </w:p>
    <w:p w:rsidR="00DE4700" w:rsidRDefault="00DE4700" w:rsidP="00DE4700">
      <w:pPr>
        <w:jc w:val="both"/>
        <w:rPr>
          <w:sz w:val="20"/>
          <w:szCs w:val="20"/>
        </w:rPr>
      </w:pPr>
      <w:r>
        <w:rPr>
          <w:sz w:val="20"/>
          <w:szCs w:val="20"/>
          <w:u w:val="single"/>
        </w:rPr>
        <w:t>nedrīkst piedāvāt produktus</w:t>
      </w:r>
      <w:r>
        <w:rPr>
          <w:sz w:val="20"/>
          <w:szCs w:val="20"/>
        </w:rPr>
        <w:t>, ja tie satur:</w:t>
      </w:r>
    </w:p>
    <w:p w:rsidR="00DE4700" w:rsidRDefault="00DE4700" w:rsidP="00DE4700">
      <w:pPr>
        <w:pStyle w:val="Sarakstarindkopa"/>
        <w:widowControl w:val="0"/>
        <w:numPr>
          <w:ilvl w:val="0"/>
          <w:numId w:val="16"/>
        </w:numPr>
        <w:tabs>
          <w:tab w:val="left" w:pos="318"/>
        </w:tabs>
        <w:suppressAutoHyphens/>
        <w:contextualSpacing/>
        <w:rPr>
          <w:sz w:val="20"/>
          <w:szCs w:val="20"/>
        </w:rPr>
      </w:pPr>
      <w:r>
        <w:rPr>
          <w:sz w:val="20"/>
          <w:szCs w:val="20"/>
        </w:rPr>
        <w:t xml:space="preserve">daļēji hidrogenētus augu taukus; </w:t>
      </w:r>
    </w:p>
    <w:p w:rsidR="00DE4700" w:rsidRDefault="00DE4700" w:rsidP="00DE4700">
      <w:pPr>
        <w:pStyle w:val="Sarakstarindkopa"/>
        <w:widowControl w:val="0"/>
        <w:numPr>
          <w:ilvl w:val="0"/>
          <w:numId w:val="16"/>
        </w:numPr>
        <w:tabs>
          <w:tab w:val="left" w:pos="318"/>
        </w:tabs>
        <w:suppressAutoHyphens/>
        <w:contextualSpacing/>
        <w:rPr>
          <w:b/>
          <w:bCs/>
          <w:sz w:val="20"/>
          <w:szCs w:val="20"/>
        </w:rPr>
      </w:pPr>
      <w:r>
        <w:rPr>
          <w:sz w:val="20"/>
          <w:szCs w:val="20"/>
        </w:rPr>
        <w:t>izmantot augu eļļu ar ĢMO;</w:t>
      </w:r>
    </w:p>
    <w:p w:rsidR="00DE4700" w:rsidRPr="00663B8E" w:rsidRDefault="00DE4700" w:rsidP="00DE4700">
      <w:pPr>
        <w:ind w:left="720"/>
        <w:jc w:val="both"/>
        <w:rPr>
          <w:sz w:val="20"/>
          <w:szCs w:val="20"/>
          <w:lang w:val="lv-LV"/>
        </w:rPr>
      </w:pPr>
      <w:r w:rsidRPr="00663B8E">
        <w:rPr>
          <w:sz w:val="20"/>
          <w:szCs w:val="20"/>
          <w:lang w:val="lv-LV"/>
        </w:rPr>
        <w:t>Nedrīkst piedāvāt miltu konditorejas izstrādājumus, kuru sastāvā ir daļēji hidrogenēti augu tauki un pārtikas piedevas – saldinātāji, garšas pastiprinātāji,</w:t>
      </w:r>
      <w:r w:rsidRPr="00663B8E">
        <w:rPr>
          <w:color w:val="FF0000"/>
          <w:sz w:val="20"/>
          <w:szCs w:val="20"/>
          <w:lang w:val="lv-LV"/>
        </w:rPr>
        <w:t xml:space="preserve"> </w:t>
      </w:r>
      <w:r w:rsidRPr="00663B8E">
        <w:rPr>
          <w:sz w:val="20"/>
          <w:szCs w:val="20"/>
          <w:lang w:val="lv-LV"/>
        </w:rPr>
        <w:t>krāsvielas un konservanti;</w:t>
      </w:r>
    </w:p>
    <w:tbl>
      <w:tblPr>
        <w:tblW w:w="14687" w:type="dxa"/>
        <w:tblCellMar>
          <w:left w:w="10" w:type="dxa"/>
          <w:right w:w="10" w:type="dxa"/>
        </w:tblCellMar>
        <w:tblLook w:val="0000" w:firstRow="0" w:lastRow="0" w:firstColumn="0" w:lastColumn="0" w:noHBand="0" w:noVBand="0"/>
      </w:tblPr>
      <w:tblGrid>
        <w:gridCol w:w="938"/>
        <w:gridCol w:w="1699"/>
        <w:gridCol w:w="5649"/>
        <w:gridCol w:w="1930"/>
        <w:gridCol w:w="1255"/>
        <w:gridCol w:w="1076"/>
        <w:gridCol w:w="1070"/>
        <w:gridCol w:w="1070"/>
      </w:tblGrid>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lastRenderedPageBreak/>
              <w:t>piedāvā cenu</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lastRenderedPageBreak/>
              <w:t>Plānotais max.</w:t>
            </w:r>
          </w:p>
          <w:p w:rsidR="00DE4700" w:rsidRPr="004E1AE9" w:rsidRDefault="00DE4700" w:rsidP="00270092">
            <w:pPr>
              <w:jc w:val="center"/>
              <w:rPr>
                <w:b/>
                <w:sz w:val="20"/>
                <w:szCs w:val="20"/>
              </w:rPr>
            </w:pPr>
            <w:r w:rsidRPr="004E1AE9">
              <w:rPr>
                <w:b/>
                <w:sz w:val="20"/>
                <w:szCs w:val="20"/>
              </w:rPr>
              <w:t xml:space="preserve">apjoms </w:t>
            </w:r>
            <w:r w:rsidRPr="004E1AE9">
              <w:rPr>
                <w:b/>
                <w:sz w:val="20"/>
                <w:szCs w:val="20"/>
              </w:rPr>
              <w:lastRenderedPageBreak/>
              <w:t>12 mēn.</w:t>
            </w:r>
          </w:p>
        </w:tc>
        <w:tc>
          <w:tcPr>
            <w:tcW w:w="1070"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lastRenderedPageBreak/>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lastRenderedPageBreak/>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lastRenderedPageBreak/>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lastRenderedPageBreak/>
              <w:t>12.1</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Rudzu maize (“Zemnieku” vai ekvivalents)</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Mīkstuma mitrums ne vairāk kā 50%, rupjie rudzu milti aptuveni 60%, kviešu milti aptuveni 40%, mīkstuma skābums ne vairāk kā 16 grādos, klaipiņš var  būt apkaisīts ar ķimenītēm, ar plānu garoziņu, ar vienmērīgu porainību, griezta vienādās šķēlēs, </w:t>
            </w:r>
            <w:r w:rsidRPr="004E1AE9">
              <w:rPr>
                <w:rFonts w:eastAsia="TimesNewRoman"/>
                <w:sz w:val="20"/>
                <w:szCs w:val="20"/>
                <w:lang w:eastAsia="ru-RU"/>
              </w:rPr>
              <w:t>bez uzlabotājiem, saldinātājiem, krāsvielām, konservantiem</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0.8</w:t>
            </w:r>
            <w:r w:rsidRPr="004E1AE9">
              <w:rPr>
                <w:sz w:val="20"/>
                <w:szCs w:val="20"/>
              </w:rPr>
              <w:t xml:space="preserve"> kg, polimērs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Formas maize (veidņu) “Lauku” vai ekvivalents</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Griezta vienādās šķēlēs, ar vienmērīgu porainību, ar plānu,  nesadegušu garoziņu, </w:t>
            </w:r>
            <w:r w:rsidRPr="004E1AE9">
              <w:rPr>
                <w:rFonts w:eastAsia="TimesNewRoman"/>
                <w:sz w:val="20"/>
                <w:szCs w:val="20"/>
                <w:lang w:eastAsia="ru-RU"/>
              </w:rPr>
              <w:t>bez uzlabotājiem, saldinātājiem, krāsvielām, konservantiem</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0.6</w:t>
            </w:r>
            <w:r w:rsidRPr="004E1AE9">
              <w:rPr>
                <w:sz w:val="20"/>
                <w:szCs w:val="20"/>
              </w:rPr>
              <w:t xml:space="preserve"> kg , polimērs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1500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Saldskābā maize “Zemnieku” vai ekvivalents</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Griezta vienādās šķēlēs, ar vienmērīgu porainību, ar plānu garoziņu, rupjie rudzu milti aptuveni 60%, kviešu milti aptuveni 40%, ar ķimenītēm , </w:t>
            </w:r>
            <w:r w:rsidRPr="004E1AE9">
              <w:rPr>
                <w:rFonts w:eastAsia="TimesNewRoman"/>
                <w:sz w:val="20"/>
                <w:szCs w:val="20"/>
                <w:lang w:eastAsia="ru-RU"/>
              </w:rPr>
              <w:t>bez uzlabotājiem, saldinātājiem, krāsvielām, konservantiem</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0.8</w:t>
            </w:r>
            <w:r w:rsidRPr="004E1AE9">
              <w:rPr>
                <w:sz w:val="20"/>
                <w:szCs w:val="20"/>
              </w:rPr>
              <w:t xml:space="preserve"> kg, polimērs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270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12.4</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Kviešu baltmaize “Zemnieku” vai ekvivalents</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kviešu milti , mīkstuma mitrums ne vairāk kā 45%,  mīkstuma skābums ne vairāk kā 4 grādos, griezta vienmērīgās šķēlēs, ar vienmērīgu porainību, ar plānu, nesadegušu garoziņu, klaipiņš ar rieviņām, bez uzlabotājiem</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w:t>
            </w:r>
            <w:r w:rsidRPr="004E1AE9">
              <w:rPr>
                <w:sz w:val="20"/>
                <w:szCs w:val="20"/>
              </w:rPr>
              <w:t>5 kg, polimērs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2300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12.5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Mini Vita tostermaize vai ekvivalents</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Ar pilngraudu miltiem un diedzētiem graudiem</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0.24 kg polimērs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30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Pr="00EC6FB5" w:rsidRDefault="00DE4700" w:rsidP="00DE4700">
      <w:pPr>
        <w:rPr>
          <w:b/>
          <w:u w:val="single"/>
          <w:lang w:val="lv-LV"/>
        </w:rPr>
      </w:pPr>
    </w:p>
    <w:p w:rsidR="00DE4700" w:rsidRPr="00EC6FB5" w:rsidRDefault="00DE4700" w:rsidP="00DE4700">
      <w:pPr>
        <w:rPr>
          <w:b/>
          <w:u w:val="single"/>
          <w:lang w:val="lv-LV"/>
        </w:rPr>
      </w:pPr>
      <w:r w:rsidRPr="00EC6FB5">
        <w:rPr>
          <w:b/>
          <w:u w:val="single"/>
          <w:lang w:val="lv-LV"/>
        </w:rPr>
        <w:t xml:space="preserve">Daļa nr.13 </w:t>
      </w:r>
      <w:r w:rsidRPr="00EC6FB5">
        <w:rPr>
          <w:b/>
          <w:u w:val="single"/>
          <w:lang w:val="lv-LV"/>
        </w:rPr>
        <w:tab/>
        <w:t xml:space="preserve">Konditorejas izstrādājumi </w:t>
      </w:r>
    </w:p>
    <w:p w:rsidR="00DE4700" w:rsidRPr="00EC6FB5" w:rsidRDefault="00DE4700" w:rsidP="00DE4700">
      <w:pPr>
        <w:pStyle w:val="Pamatteksts"/>
        <w:rPr>
          <w:rFonts w:ascii="Times New Roman" w:hAnsi="Times New Roman"/>
          <w:lang w:val="lv-LV"/>
        </w:rPr>
      </w:pPr>
      <w:r w:rsidRPr="00EC6FB5">
        <w:rPr>
          <w:rFonts w:ascii="Times New Roman" w:hAnsi="Times New Roman"/>
          <w:lang w:val="lv-LV"/>
        </w:rPr>
        <w:t>Derīguma termiņš nevar būt mazāks par 4 mēnešiem</w:t>
      </w:r>
    </w:p>
    <w:tbl>
      <w:tblPr>
        <w:tblW w:w="14687" w:type="dxa"/>
        <w:tblCellMar>
          <w:left w:w="10" w:type="dxa"/>
          <w:right w:w="10" w:type="dxa"/>
        </w:tblCellMar>
        <w:tblLook w:val="0000" w:firstRow="0" w:lastRow="0" w:firstColumn="0" w:lastColumn="0" w:noHBand="0" w:noVBand="0"/>
      </w:tblPr>
      <w:tblGrid>
        <w:gridCol w:w="881"/>
        <w:gridCol w:w="1686"/>
        <w:gridCol w:w="5640"/>
        <w:gridCol w:w="1927"/>
        <w:gridCol w:w="1286"/>
        <w:gridCol w:w="1127"/>
        <w:gridCol w:w="1070"/>
        <w:gridCol w:w="1070"/>
      </w:tblGrid>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70"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rPr>
          <w:trHeight w:val="659"/>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lastRenderedPageBreak/>
              <w:t>13.1</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Cepumi diabētiskie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Atbilstoši MK not.Nr.172,nesatur hidrogenētos-augu taukus,iepakoti kartona kastēs,kas nodrošina produkta garšas īpašību un formas saglabāšanu</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Svara, 1-3.5kg, papīra iepakojums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1074"/>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13.2</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Cepumi (dažādi)</w:t>
            </w:r>
          </w:p>
          <w:p w:rsidR="00DE4700" w:rsidRPr="004E1AE9" w:rsidRDefault="00DE4700" w:rsidP="00270092">
            <w:pPr>
              <w:rPr>
                <w:sz w:val="20"/>
                <w:szCs w:val="20"/>
              </w:rPr>
            </w:pPr>
          </w:p>
          <w:p w:rsidR="00DE4700" w:rsidRPr="004E1AE9" w:rsidRDefault="00DE4700" w:rsidP="00270092">
            <w:pPr>
              <w:rPr>
                <w:sz w:val="20"/>
                <w:szCs w:val="20"/>
              </w:rPr>
            </w:pP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Smilšu mīklas, irdeni, trausli, nesalūzuši, saldi, ar vai bez šokolādes glazūras, viegli kožami,1 gab. 3-6 cm, svars 9-12 gr, bez pārtikas piedevām, atbilstoši MK not.Nr.172, nesatur hidrogenētos-augu taukus</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Svara, </w:t>
            </w:r>
            <w:r>
              <w:rPr>
                <w:sz w:val="20"/>
                <w:szCs w:val="20"/>
              </w:rPr>
              <w:t>1</w:t>
            </w:r>
            <w:r w:rsidRPr="004E1AE9">
              <w:rPr>
                <w:sz w:val="20"/>
                <w:szCs w:val="20"/>
              </w:rPr>
              <w:t>-5 kg, papīra iepakojums</w:t>
            </w:r>
          </w:p>
          <w:p w:rsidR="00DE4700" w:rsidRPr="004E1AE9" w:rsidRDefault="00DE4700" w:rsidP="00270092">
            <w:pPr>
              <w:rPr>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p w:rsidR="00DE4700" w:rsidRPr="004E1AE9"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13.3</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Cepumi piparkūkas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Atbilstoši MK not.Nr.172,nesatur hidrogenētos-augu taukus,iepakoti kartona kastēs,kas nodrošina produkta garšas īpašību un formas saglabāšanu</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Svara, </w:t>
            </w:r>
            <w:r>
              <w:rPr>
                <w:sz w:val="20"/>
                <w:szCs w:val="20"/>
              </w:rPr>
              <w:t>1-</w:t>
            </w:r>
            <w:r w:rsidRPr="004E1AE9">
              <w:rPr>
                <w:sz w:val="20"/>
                <w:szCs w:val="20"/>
              </w:rPr>
              <w:t>3kg, papīra iepakojums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13.4</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Vafeles (dažādi pildījumi)</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lang w:val="de-DE"/>
              </w:rPr>
            </w:pPr>
            <w:r w:rsidRPr="004E1AE9">
              <w:rPr>
                <w:sz w:val="20"/>
                <w:szCs w:val="20"/>
                <w:lang w:val="de-DE"/>
              </w:rPr>
              <w:t xml:space="preserve">Veselas, trauslas, kantainas, 1 gab svars 15-20 gr, </w:t>
            </w:r>
            <w:r w:rsidRPr="004E1AE9">
              <w:rPr>
                <w:sz w:val="20"/>
                <w:szCs w:val="20"/>
              </w:rPr>
              <w:t>atbilstoši MK not.Nr.172, nesatur hidrogenētos-augu taukus</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Svara, </w:t>
            </w:r>
            <w:r>
              <w:rPr>
                <w:sz w:val="20"/>
                <w:szCs w:val="20"/>
              </w:rPr>
              <w:t>2</w:t>
            </w:r>
            <w:r w:rsidRPr="004E1AE9">
              <w:rPr>
                <w:sz w:val="20"/>
                <w:szCs w:val="20"/>
              </w:rPr>
              <w:t xml:space="preserve"> kg, papīra iepakojums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13.5</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Bulciņas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b/>
                <w:sz w:val="20"/>
                <w:szCs w:val="20"/>
              </w:rPr>
            </w:pPr>
            <w:r w:rsidRPr="004E1AE9">
              <w:rPr>
                <w:rFonts w:eastAsia="TimesNewRoman"/>
                <w:sz w:val="20"/>
                <w:szCs w:val="20"/>
                <w:lang w:eastAsia="ru-RU"/>
              </w:rPr>
              <w:t>A/l kviešu milti, mīkstuma mitrums ne vairāk kā 45%nesatur daļēji hidrocenētos augu taukus (atb.MK not.Nr.172)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0.07 kg, polimēra iepakojums, kartona kastes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gb</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1500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13.6</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Zefīrs krējuma vaniļas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eastAsia="TimesNewRoman"/>
                <w:sz w:val="20"/>
                <w:szCs w:val="20"/>
                <w:lang w:eastAsia="ru-RU"/>
              </w:rPr>
            </w:pPr>
            <w:r w:rsidRPr="004E1AE9">
              <w:rPr>
                <w:sz w:val="20"/>
                <w:szCs w:val="20"/>
              </w:rPr>
              <w:t xml:space="preserve">Vesels, trausls, apaļš, </w:t>
            </w:r>
            <w:r w:rsidRPr="004E1AE9">
              <w:rPr>
                <w:rFonts w:eastAsia="TimesNewRoman"/>
                <w:sz w:val="20"/>
                <w:szCs w:val="20"/>
                <w:lang w:eastAsia="ru-RU"/>
              </w:rPr>
              <w:t>(atb.MK not.Nr.172)</w:t>
            </w:r>
          </w:p>
          <w:p w:rsidR="00DE4700" w:rsidRPr="004E1AE9" w:rsidRDefault="00DE4700" w:rsidP="00270092">
            <w:pPr>
              <w:rPr>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w:t>
            </w:r>
            <w:r w:rsidRPr="004E1AE9">
              <w:rPr>
                <w:sz w:val="20"/>
                <w:szCs w:val="20"/>
              </w:rPr>
              <w:t>5kg, kartona kastes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13.7</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Prjaņiki</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Vesels, trausls, apaļš, </w:t>
            </w:r>
            <w:r w:rsidRPr="004E1AE9">
              <w:rPr>
                <w:rFonts w:eastAsia="TimesNewRoman"/>
                <w:sz w:val="20"/>
                <w:szCs w:val="20"/>
                <w:lang w:eastAsia="ru-RU"/>
              </w:rPr>
              <w:t>(atb.MK not.Nr.172)</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3</w:t>
            </w:r>
            <w:r>
              <w:rPr>
                <w:sz w:val="20"/>
                <w:szCs w:val="20"/>
              </w:rPr>
              <w:t>,</w:t>
            </w:r>
            <w:r w:rsidRPr="004E1AE9">
              <w:rPr>
                <w:sz w:val="20"/>
                <w:szCs w:val="20"/>
              </w:rPr>
              <w:t>5kg, kartona kastes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13.8</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Lieldienu pīrāgs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eastAsia="TimesNewRoman"/>
                <w:sz w:val="20"/>
                <w:szCs w:val="20"/>
                <w:lang w:eastAsia="ru-RU"/>
              </w:rPr>
            </w:pPr>
            <w:r w:rsidRPr="004E1AE9">
              <w:rPr>
                <w:sz w:val="20"/>
                <w:szCs w:val="20"/>
              </w:rPr>
              <w:t xml:space="preserve">Mīklas masa no a/l kviešu miltiem </w:t>
            </w:r>
            <w:r w:rsidRPr="004E1AE9">
              <w:rPr>
                <w:rFonts w:eastAsia="TimesNewRoman"/>
                <w:sz w:val="20"/>
                <w:szCs w:val="20"/>
                <w:lang w:eastAsia="ru-RU"/>
              </w:rPr>
              <w:t>(atb.MK not.Nr.172)</w:t>
            </w:r>
          </w:p>
          <w:p w:rsidR="00DE4700" w:rsidRPr="004E1AE9" w:rsidRDefault="00DE4700" w:rsidP="00270092">
            <w:pPr>
              <w:rPr>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0.4kg, polimēra iepakojums vai ekvivalents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w:t>
            </w:r>
            <w:r w:rsidRPr="004E1AE9">
              <w:rPr>
                <w:sz w:val="20"/>
                <w:szCs w:val="20"/>
              </w:rPr>
              <w:t>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13.9</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Kūkas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 0.1kg, polipropilēna, polietilēna iepakojums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15</w:t>
            </w:r>
          </w:p>
          <w:p w:rsidR="00DE4700" w:rsidRPr="004E1AE9"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13.10</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Speķa pīrādziņi</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w:t>
            </w:r>
            <w:r>
              <w:rPr>
                <w:sz w:val="20"/>
                <w:szCs w:val="20"/>
              </w:rPr>
              <w:t>4</w:t>
            </w:r>
            <w:r w:rsidRPr="004E1AE9">
              <w:rPr>
                <w:sz w:val="20"/>
                <w:szCs w:val="20"/>
              </w:rPr>
              <w:t>gr, polipropilēns, polietilēna iepakojums vai ekvivalents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2400</w:t>
            </w: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Pr="00DE4700" w:rsidRDefault="00DE4700" w:rsidP="00DE4700">
      <w:pPr>
        <w:rPr>
          <w:sz w:val="20"/>
          <w:szCs w:val="20"/>
          <w:lang w:val="lv-LV"/>
        </w:rPr>
      </w:pPr>
    </w:p>
    <w:p w:rsidR="00DE4700" w:rsidRPr="00DE4700" w:rsidRDefault="00DE4700" w:rsidP="00DE4700">
      <w:pPr>
        <w:rPr>
          <w:sz w:val="20"/>
          <w:szCs w:val="20"/>
          <w:lang w:val="lv-LV"/>
        </w:rPr>
      </w:pPr>
      <w:r w:rsidRPr="00DE4700">
        <w:rPr>
          <w:b/>
          <w:u w:val="single"/>
          <w:lang w:val="lv-LV"/>
        </w:rPr>
        <w:t>Daļa nr.14</w:t>
      </w:r>
      <w:r w:rsidRPr="00DE4700">
        <w:rPr>
          <w:b/>
          <w:u w:val="single"/>
          <w:lang w:val="lv-LV"/>
        </w:rPr>
        <w:tab/>
        <w:t xml:space="preserve"> Bakalejas preces </w:t>
      </w:r>
    </w:p>
    <w:p w:rsidR="00DE4700" w:rsidRPr="00DE4700" w:rsidRDefault="00DE4700" w:rsidP="00DE4700">
      <w:pPr>
        <w:rPr>
          <w:sz w:val="20"/>
          <w:szCs w:val="20"/>
          <w:lang w:val="lv-LV"/>
        </w:rPr>
      </w:pPr>
    </w:p>
    <w:p w:rsidR="00DE4700" w:rsidRDefault="00DE4700" w:rsidP="00DE4700">
      <w:pPr>
        <w:rPr>
          <w:sz w:val="20"/>
          <w:szCs w:val="20"/>
        </w:rPr>
      </w:pPr>
      <w:r w:rsidRPr="00DE4700">
        <w:rPr>
          <w:sz w:val="20"/>
          <w:szCs w:val="20"/>
          <w:lang w:val="lv-LV"/>
        </w:rPr>
        <w:lastRenderedPageBreak/>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sz w:val="20"/>
          <w:szCs w:val="20"/>
        </w:rPr>
        <w:t>2. pielikuma prasību ievērošanas nodrošināšanai pretendents nedrīkst piedāvāt produktus, ja tie satur:</w:t>
      </w:r>
    </w:p>
    <w:p w:rsidR="00DE4700" w:rsidRDefault="00DE4700" w:rsidP="00DE4700">
      <w:pPr>
        <w:rPr>
          <w:sz w:val="20"/>
          <w:szCs w:val="20"/>
        </w:rPr>
      </w:pPr>
      <w:r>
        <w:rPr>
          <w:sz w:val="20"/>
          <w:szCs w:val="20"/>
        </w:rPr>
        <w:t>1) izmantota augu eļļu ar ģenētiski modificētiem organismiem;</w:t>
      </w:r>
    </w:p>
    <w:p w:rsidR="00DE4700" w:rsidRDefault="00DE4700" w:rsidP="00DE4700">
      <w:pPr>
        <w:rPr>
          <w:sz w:val="20"/>
          <w:szCs w:val="20"/>
        </w:rPr>
      </w:pPr>
      <w:r>
        <w:rPr>
          <w:sz w:val="20"/>
          <w:szCs w:val="20"/>
        </w:rPr>
        <w:t xml:space="preserve">2) daļēji hidrogenētos augu taukus </w:t>
      </w:r>
    </w:p>
    <w:p w:rsidR="00DE4700" w:rsidRDefault="00DE4700" w:rsidP="00DE4700">
      <w:pPr>
        <w:jc w:val="both"/>
        <w:rPr>
          <w:sz w:val="20"/>
          <w:szCs w:val="20"/>
        </w:rPr>
      </w:pPr>
      <w:r>
        <w:rPr>
          <w:sz w:val="20"/>
          <w:szCs w:val="20"/>
        </w:rPr>
        <w:t>3) miltu konditorejas izstrādājumus, kuru sastāvā ir daļēji hidrogenēti augu tauki un pārtikas piedevas –saldinātāji, krāsvielas un konservanti</w:t>
      </w:r>
    </w:p>
    <w:p w:rsidR="00DE4700" w:rsidRDefault="00DE4700" w:rsidP="00DE4700">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DE4700" w:rsidRDefault="00DE4700" w:rsidP="00DE4700">
      <w:pPr>
        <w:ind w:firstLine="300"/>
        <w:rPr>
          <w:sz w:val="20"/>
          <w:szCs w:val="20"/>
        </w:rPr>
      </w:pPr>
      <w:r>
        <w:rPr>
          <w:sz w:val="20"/>
          <w:szCs w:val="20"/>
        </w:rPr>
        <w:t>Nav atļauts piedāvāt produktus, kuru ražošanā izmantots piens un kāda piena sastāvdaļa aizvietota ar citu sastāvdaļu.</w:t>
      </w:r>
    </w:p>
    <w:p w:rsidR="00DE4700" w:rsidRDefault="00DE4700" w:rsidP="00DE4700">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DE4700" w:rsidRDefault="00DE4700" w:rsidP="00DE4700">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DE4700" w:rsidRDefault="00DE4700" w:rsidP="00DE4700">
      <w:pPr>
        <w:rPr>
          <w:sz w:val="20"/>
          <w:szCs w:val="20"/>
        </w:rPr>
      </w:pPr>
      <w:r>
        <w:rPr>
          <w:sz w:val="20"/>
          <w:szCs w:val="20"/>
        </w:rPr>
        <w:t>Drīkst izplatīt augļu sulas, kā arī dārzeņu sulas bez pārtikas piedevām, pievienotā cukura un sāls.</w:t>
      </w:r>
    </w:p>
    <w:p w:rsidR="00DE4700" w:rsidRDefault="00DE4700" w:rsidP="00DE4700">
      <w:pPr>
        <w:jc w:val="both"/>
        <w:rPr>
          <w:sz w:val="20"/>
          <w:szCs w:val="20"/>
        </w:rPr>
      </w:pPr>
      <w:r>
        <w:rPr>
          <w:sz w:val="20"/>
          <w:szCs w:val="20"/>
        </w:rPr>
        <w:t>Drīkst izplatīt žāvētus augļu, ogas, dārzeņus un sukādes bez pārtikas piedevām – krāsvielām, saldinātājiem un konservantiem.</w:t>
      </w:r>
    </w:p>
    <w:p w:rsidR="00DE4700" w:rsidRDefault="00DE4700" w:rsidP="00DE4700">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DE4700" w:rsidRPr="000E7EF8" w:rsidRDefault="00DE4700" w:rsidP="00DE4700">
      <w:pPr>
        <w:pStyle w:val="Virsraksts2"/>
        <w:tabs>
          <w:tab w:val="left" w:pos="576"/>
        </w:tabs>
        <w:ind w:left="576" w:hanging="576"/>
        <w:rPr>
          <w:rFonts w:cs="Times New Roman"/>
          <w:szCs w:val="24"/>
        </w:rPr>
      </w:pPr>
      <w:r w:rsidRPr="000E7EF8">
        <w:rPr>
          <w:rFonts w:cs="Times New Roman"/>
          <w:szCs w:val="24"/>
        </w:rPr>
        <w:t>Derīguma termiņš nevar būt mazāks par 4 mēnešiem</w:t>
      </w:r>
    </w:p>
    <w:tbl>
      <w:tblPr>
        <w:tblW w:w="13863" w:type="dxa"/>
        <w:tblInd w:w="588" w:type="dxa"/>
        <w:tblCellMar>
          <w:left w:w="10" w:type="dxa"/>
          <w:right w:w="10" w:type="dxa"/>
        </w:tblCellMar>
        <w:tblLook w:val="0000" w:firstRow="0" w:lastRow="0" w:firstColumn="0" w:lastColumn="0" w:noHBand="0" w:noVBand="0"/>
      </w:tblPr>
      <w:tblGrid>
        <w:gridCol w:w="1047"/>
        <w:gridCol w:w="1505"/>
        <w:gridCol w:w="5121"/>
        <w:gridCol w:w="1920"/>
        <w:gridCol w:w="1255"/>
        <w:gridCol w:w="1005"/>
        <w:gridCol w:w="1005"/>
        <w:gridCol w:w="1005"/>
      </w:tblGrid>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05"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Pupiņas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Kaltētas, veselas,  sausas, vienāda lieluma, vienāda gatavības pakāpe, baltas, maziņas, bez gružu piemaisījumiem, kaitēkļu invāzija nav pieļaujama,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Zirņi zupas </w:t>
            </w:r>
          </w:p>
          <w:p w:rsidR="00DE4700" w:rsidRPr="004E1AE9" w:rsidRDefault="00DE4700" w:rsidP="00270092">
            <w:pPr>
              <w:rPr>
                <w:sz w:val="20"/>
                <w:szCs w:val="20"/>
              </w:rPr>
            </w:pPr>
            <w:r w:rsidRPr="004E1AE9">
              <w:rPr>
                <w:sz w:val="20"/>
                <w:szCs w:val="20"/>
              </w:rPr>
              <w:t>( šķeltie)</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Kaltēti, sausi, zeltainu nokrāsu, vienādas gatavības pakāpe, bez piemaisījumiem, kaitēkļu invāzija nav pieļaujama,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180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Griķi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pārtikas, tīri, vienāda lieluma, veseli,  sijāti, bez blakus piemaisījumiem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200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Rīsi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A/l, ar tvaiku apstrādāti, tīri, vienāda lieluma, sijāti, veseli, sausi, kaitēkļu invāzija nav pieļaujama,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Kukurūzas putraimi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Dzeltenā krāsā, bez piemaisījumiem, tīri</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1 kg, polietilēns, polipropilēns vai </w:t>
            </w:r>
            <w:r w:rsidRPr="004E1AE9">
              <w:rPr>
                <w:sz w:val="20"/>
                <w:szCs w:val="20"/>
              </w:rPr>
              <w:lastRenderedPageBreak/>
              <w:t>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lastRenderedPageBreak/>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Makaroni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Italpasta vai ekvivalents A/l, bez piedevām, bez krāsvielām, radziņi, spirāles, nūdeles  vidēja lieluma, paredzēti zupu un arī otro ēdienu gatavošanai, sacepumu cepšanai, vārīšanās laiks 8-15min.</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5.0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Makaroni (cipariņi, zvaigznītes)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Italpasta vai ekvivalents bez piedevām, bez krāsvielām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Kartupeļu ciete</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Baltā krāsā pulveris, saberžot ir cietei raksturīga gurkstoša skaņa, cietei raksturīgu smaržu, bez blakus smaržām, citu cietes veidu piemaisījumi nav atļauti.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 kg, papīra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Cukurs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Balts, sauss, birstošs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(maisos ) </w:t>
            </w:r>
            <w:r>
              <w:rPr>
                <w:sz w:val="20"/>
                <w:szCs w:val="20"/>
              </w:rPr>
              <w:t>2</w:t>
            </w:r>
            <w:r w:rsidRPr="004E1AE9">
              <w:rPr>
                <w:sz w:val="20"/>
                <w:szCs w:val="20"/>
              </w:rPr>
              <w:t>5 kg</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432"/>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Sāls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lang w:val="de-DE"/>
              </w:rPr>
            </w:pPr>
            <w:r w:rsidRPr="004E1AE9">
              <w:rPr>
                <w:sz w:val="20"/>
                <w:szCs w:val="20"/>
                <w:lang w:val="de-DE"/>
              </w:rPr>
              <w:t>Pārtikas, rupjā, galda, bez joda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135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283"/>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Soda</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Dzeramā, fasēta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0.500 kg, papīra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Šprotes, zivju konservi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rFonts w:eastAsia="TimesNewRoman"/>
                <w:sz w:val="20"/>
                <w:szCs w:val="20"/>
                <w:lang w:eastAsia="ru-RU"/>
              </w:rPr>
            </w:pPr>
            <w:r w:rsidRPr="004E1AE9">
              <w:rPr>
                <w:sz w:val="20"/>
                <w:szCs w:val="20"/>
              </w:rPr>
              <w:t xml:space="preserve">Zivju konservi eļļā, </w:t>
            </w:r>
            <w:r w:rsidRPr="004E1AE9">
              <w:rPr>
                <w:rFonts w:eastAsia="TimesNewRoman"/>
                <w:sz w:val="20"/>
                <w:szCs w:val="20"/>
                <w:lang w:eastAsia="ru-RU"/>
              </w:rPr>
              <w:t>(atb.MK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240 g, metāla kārbas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195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274"/>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lang w:val="de-DE"/>
              </w:rPr>
            </w:pPr>
            <w:r w:rsidRPr="004E1AE9">
              <w:rPr>
                <w:sz w:val="20"/>
                <w:szCs w:val="20"/>
                <w:lang w:val="de-DE"/>
              </w:rPr>
              <w:t>Sulas „Cido“ vai ekvivalents (dažādas augļu, ogu, tomātu)</w:t>
            </w:r>
          </w:p>
          <w:p w:rsidR="00DE4700" w:rsidRPr="004E1AE9" w:rsidRDefault="00DE4700" w:rsidP="00270092">
            <w:pPr>
              <w:rPr>
                <w:sz w:val="20"/>
                <w:szCs w:val="20"/>
                <w:lang w:val="de-DE"/>
              </w:rPr>
            </w:pPr>
          </w:p>
          <w:p w:rsidR="00DE4700" w:rsidRPr="004E1AE9" w:rsidRDefault="00DE4700" w:rsidP="00270092">
            <w:pPr>
              <w:rPr>
                <w:sz w:val="20"/>
                <w:szCs w:val="20"/>
              </w:rPr>
            </w:pPr>
            <w:r w:rsidRPr="004E1AE9">
              <w:rPr>
                <w:sz w:val="20"/>
                <w:szCs w:val="20"/>
                <w:lang w:val="de-DE"/>
              </w:rPr>
              <w:t>Sula „Cido“ vai ekvivalents persiku, aprikozu</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100% dabīga, saldskāba, nedzidrināta, termiski apstrādāta.(atbilstoši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3 l </w:t>
            </w:r>
          </w:p>
          <w:p w:rsidR="00DE4700" w:rsidRPr="004E1AE9" w:rsidRDefault="00DE4700" w:rsidP="00270092">
            <w:pPr>
              <w:rPr>
                <w:sz w:val="20"/>
                <w:szCs w:val="20"/>
              </w:rPr>
            </w:pPr>
            <w:r w:rsidRPr="004E1AE9">
              <w:rPr>
                <w:sz w:val="20"/>
                <w:szCs w:val="20"/>
              </w:rPr>
              <w:t>tetrapaka</w:t>
            </w: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r w:rsidRPr="004E1AE9">
              <w:rPr>
                <w:sz w:val="20"/>
                <w:szCs w:val="20"/>
              </w:rPr>
              <w:t>1tetrapaka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L</w:t>
            </w: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r w:rsidRPr="004E1AE9">
              <w:rPr>
                <w:sz w:val="20"/>
                <w:szCs w:val="20"/>
              </w:rPr>
              <w:t>l</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735</w:t>
            </w: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r>
              <w:rPr>
                <w:sz w:val="20"/>
                <w:szCs w:val="20"/>
              </w:rPr>
              <w:t>100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Ievārījums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Augļu  saturs 40-60 %, pasterizēts, patogēnie mikroorganismi un zarnu grupas baktērijas nav pieļaujamas, pelējumu sēnīte un raugu šūnas pasterizētiem ievārījumiem nav pieļaujamas, ar samazinātu kaloriju daudzumu, salds, ar ogām, viendabīgu konsistenci, (atbilstoši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Pol.spainīši 1</w:t>
            </w:r>
            <w:r w:rsidRPr="004E1AE9">
              <w:rPr>
                <w:sz w:val="20"/>
                <w:szCs w:val="20"/>
              </w:rPr>
              <w:t>kg</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Žāvētas aprikozes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Bez kauliņiem, nepārkaltētas, vienmērīga lieluma, nesaspiestas, kaitēkļu invāzija nav pieļaujama</w:t>
            </w:r>
            <w:r>
              <w:rPr>
                <w:sz w:val="20"/>
                <w:szCs w:val="20"/>
              </w:rPr>
              <w:t xml:space="preserve"> </w:t>
            </w:r>
            <w:r w:rsidRPr="004E1AE9">
              <w:rPr>
                <w:sz w:val="20"/>
                <w:szCs w:val="20"/>
              </w:rPr>
              <w:t>(atbilstoši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Žāvētas plūmes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Bez kauliņiem, nepārkaltētas, vienmērīga lieluma, nesaspiestas, kaitēkļu invāzija nav pieļaujama</w:t>
            </w:r>
            <w:r>
              <w:rPr>
                <w:sz w:val="20"/>
                <w:szCs w:val="20"/>
              </w:rPr>
              <w:t xml:space="preserve"> </w:t>
            </w:r>
            <w:r w:rsidRPr="004E1AE9">
              <w:rPr>
                <w:sz w:val="20"/>
                <w:szCs w:val="20"/>
              </w:rPr>
              <w:t>(atbilstoši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828"/>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lastRenderedPageBreak/>
              <w:t>14.17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Rozīnes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Bez kauliņiem, gaišās, nepārkaltētas, vienmērīga lieluma, nesaspiestas, kaitēkļu invāzija nav pieļaujama</w:t>
            </w:r>
            <w:r>
              <w:rPr>
                <w:sz w:val="20"/>
                <w:szCs w:val="20"/>
              </w:rPr>
              <w:t xml:space="preserve"> </w:t>
            </w:r>
            <w:r w:rsidRPr="004E1AE9">
              <w:rPr>
                <w:sz w:val="20"/>
                <w:szCs w:val="20"/>
              </w:rPr>
              <w:t>(atbilstoši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Gurķi marinēti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Marinēti, negriezti, veseli gurķi 9-12 cm, burkā gurķi ne mazāk kā 50%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3 l burkas (vidēji 1,5 kg neto), stikla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14.19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Tomāti konservēti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Vienmērīgi pēc izmēra un gatavības pakāpes, bez meh. bojājumiem, dzidru marinādi.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0.47</w:t>
            </w:r>
            <w:r w:rsidRPr="004E1AE9">
              <w:rPr>
                <w:sz w:val="20"/>
                <w:szCs w:val="20"/>
              </w:rPr>
              <w:t xml:space="preserve"> kg, stikla iepakojums</w:t>
            </w:r>
          </w:p>
          <w:p w:rsidR="00DE4700" w:rsidRPr="004E1AE9" w:rsidRDefault="00DE4700" w:rsidP="00270092">
            <w:pPr>
              <w:rPr>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602"/>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Kukurūza konservēta</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Vienmērīgi pēc izmēra un gatavības pakāpes, saldena, dzidru marinādi, bez nosēdumiem un piemaisījumiem, .(atbilstoši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0.34</w:t>
            </w:r>
            <w:r w:rsidRPr="004E1AE9">
              <w:rPr>
                <w:sz w:val="20"/>
                <w:szCs w:val="20"/>
              </w:rPr>
              <w:t xml:space="preserve"> kg, metāla kārba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562"/>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Konfektes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Šokolādes, svaigas</w:t>
            </w:r>
            <w:r>
              <w:rPr>
                <w:sz w:val="20"/>
                <w:szCs w:val="20"/>
              </w:rPr>
              <w:t>, Latvijā ražotas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Konfektes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Diabētiskās, svaigas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409"/>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Konfektes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Vafeļu, šokolādes glazūrā, svaigas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Sveramas,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Eļļa “Risso” vai ekvivalents (bez ģenētiski modificētas izejvielas)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0.9 kg, PET pudele</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l</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261</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Lauru lapas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Sausas, kaltētas, veselas lapas,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015 kg, papīra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Raugs</w:t>
            </w:r>
            <w:r>
              <w:rPr>
                <w:sz w:val="20"/>
                <w:szCs w:val="20"/>
              </w:rPr>
              <w:t xml:space="preserve"> sauss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Maizes raugs, </w:t>
            </w:r>
            <w:r>
              <w:rPr>
                <w:sz w:val="20"/>
                <w:szCs w:val="20"/>
              </w:rPr>
              <w:t>sauss</w:t>
            </w:r>
            <w:r w:rsidRPr="004E1AE9">
              <w:rPr>
                <w:sz w:val="20"/>
                <w:szCs w:val="20"/>
              </w:rPr>
              <w:t>, izteikti svaiga rauga smarža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0.020</w:t>
            </w:r>
            <w:r w:rsidRPr="004E1AE9">
              <w:rPr>
                <w:sz w:val="20"/>
                <w:szCs w:val="20"/>
              </w:rPr>
              <w:t>kg,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Garšvielu maisījums “Anniņa) bez sāli vai ekvivalents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Sauss, birstošs, smalki samalts, ar dārzeņu un zaļumu piedevām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1.0</w:t>
            </w:r>
            <w:r w:rsidRPr="004E1AE9">
              <w:rPr>
                <w:sz w:val="20"/>
                <w:szCs w:val="20"/>
              </w:rPr>
              <w:t xml:space="preserve">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18</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562"/>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lastRenderedPageBreak/>
              <w:t>14.28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Vanilīna cukurs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Sauss, birstošs, smalki samalts, ar izteiktu vanilīna specifisko smaržu</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0.02 kg,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14.29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Pipari melnie</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Smalki vienmērīgi  malti, sausi, birstoši,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0.015 kg,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Želatīns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Sauss, birstošs pārtikas želatīns, gaiši brūnganā krāsā, bez svešām smaržām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0.02 kg,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Sinepes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Konservētas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190 g , stikla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297"/>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Citronskābe</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Fasējumā</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w:t>
            </w:r>
            <w:r>
              <w:rPr>
                <w:sz w:val="20"/>
                <w:szCs w:val="20"/>
              </w:rPr>
              <w:t>2</w:t>
            </w:r>
            <w:r w:rsidRPr="004E1AE9">
              <w:rPr>
                <w:sz w:val="20"/>
                <w:szCs w:val="20"/>
              </w:rPr>
              <w:t>0 kg,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9</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Tomātu mērce  “</w:t>
            </w:r>
            <w:r>
              <w:rPr>
                <w:sz w:val="20"/>
                <w:szCs w:val="20"/>
              </w:rPr>
              <w:t>Zelta saule</w:t>
            </w:r>
            <w:r w:rsidRPr="004E1AE9">
              <w:rPr>
                <w:sz w:val="20"/>
                <w:szCs w:val="20"/>
              </w:rPr>
              <w:t>” vai ekvivalents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0.95</w:t>
            </w:r>
            <w:r w:rsidRPr="004E1AE9">
              <w:rPr>
                <w:sz w:val="20"/>
                <w:szCs w:val="20"/>
              </w:rPr>
              <w:t xml:space="preserve"> kg, stikla iepakojums vai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Tomātu pasta “Melissa” vai ekvivalents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w:t>
            </w:r>
            <w:r w:rsidRPr="004E1AE9">
              <w:rPr>
                <w:sz w:val="20"/>
                <w:szCs w:val="20"/>
              </w:rPr>
              <w:t xml:space="preserve"> kg, stikla iepakojums vai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Majonēze “</w:t>
            </w:r>
            <w:r>
              <w:rPr>
                <w:sz w:val="20"/>
                <w:szCs w:val="20"/>
              </w:rPr>
              <w:t>Extra</w:t>
            </w:r>
            <w:r w:rsidRPr="004E1AE9">
              <w:rPr>
                <w:sz w:val="20"/>
                <w:szCs w:val="20"/>
              </w:rPr>
              <w:t xml:space="preserve">” vai </w:t>
            </w:r>
          </w:p>
          <w:p w:rsidR="00DE4700" w:rsidRPr="004E1AE9" w:rsidRDefault="00DE4700" w:rsidP="00270092">
            <w:pPr>
              <w:rPr>
                <w:sz w:val="20"/>
                <w:szCs w:val="20"/>
              </w:rPr>
            </w:pPr>
            <w:r w:rsidRPr="004E1AE9">
              <w:rPr>
                <w:sz w:val="20"/>
                <w:szCs w:val="20"/>
              </w:rPr>
              <w:t>„Klasika” ekvivalents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Oriģinālā, ar nedaudz dzeltenīgu nokrāsu, vienmērīgu konsistenci,  paredzēta salātu pagatavošanai,(atbilstoši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 xml:space="preserve">,0 kg, </w:t>
            </w:r>
            <w:r>
              <w:rPr>
                <w:sz w:val="20"/>
                <w:szCs w:val="20"/>
              </w:rPr>
              <w:t>polit.spainis</w:t>
            </w:r>
            <w:r w:rsidRPr="004E1AE9">
              <w:rPr>
                <w:sz w:val="20"/>
                <w:szCs w:val="20"/>
              </w:rPr>
              <w:t xml:space="preserve"> vai ekvivalents</w:t>
            </w:r>
          </w:p>
          <w:p w:rsidR="00DE4700" w:rsidRPr="004E1AE9" w:rsidRDefault="00DE4700" w:rsidP="00270092">
            <w:pPr>
              <w:rPr>
                <w:sz w:val="20"/>
                <w:szCs w:val="20"/>
              </w:rPr>
            </w:pPr>
            <w:r w:rsidRPr="004E1AE9">
              <w:rPr>
                <w:sz w:val="20"/>
                <w:szCs w:val="20"/>
              </w:rPr>
              <w:t>0.25 kg  polietilēns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p w:rsidR="00DE4700" w:rsidRPr="004E1AE9" w:rsidRDefault="00DE4700" w:rsidP="00270092">
            <w:pPr>
              <w:rPr>
                <w:sz w:val="20"/>
                <w:szCs w:val="20"/>
              </w:rPr>
            </w:pPr>
          </w:p>
          <w:p w:rsidR="00DE4700" w:rsidRPr="004E1AE9" w:rsidRDefault="00DE4700" w:rsidP="00270092">
            <w:pPr>
              <w:rPr>
                <w:sz w:val="20"/>
                <w:szCs w:val="20"/>
              </w:rPr>
            </w:pPr>
          </w:p>
          <w:p w:rsidR="00DE4700" w:rsidRPr="004E1AE9" w:rsidRDefault="00DE4700" w:rsidP="00270092">
            <w:pPr>
              <w:rPr>
                <w:sz w:val="20"/>
                <w:szCs w:val="20"/>
              </w:rPr>
            </w:pPr>
            <w:r>
              <w:rPr>
                <w:sz w:val="20"/>
                <w:szCs w:val="20"/>
              </w:rPr>
              <w:t>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rPr>
          <w:trHeight w:val="439"/>
        </w:trPr>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Tēja “Možums”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Melnā, beramā, sasmalcināta, kaitēkļu invāzija nav pieļaujama.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 100 g papīra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Tēja</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Dažādu ziedu, lapu, ārstniecības augu, sasmalcināta, kaltēta, sausa, tējas filtra papīra iepakojumā ar vai bez diedziņa, 1 pac. svars 1.5 gr, kaitēkļu invāzija nav pieļaujama,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25 gb</w:t>
            </w:r>
          </w:p>
          <w:p w:rsidR="00DE4700" w:rsidRPr="004E1AE9" w:rsidRDefault="00DE4700" w:rsidP="00270092">
            <w:pPr>
              <w:rPr>
                <w:sz w:val="20"/>
                <w:szCs w:val="20"/>
              </w:rPr>
            </w:pPr>
            <w:r w:rsidRPr="004E1AE9">
              <w:rPr>
                <w:sz w:val="20"/>
                <w:szCs w:val="20"/>
              </w:rPr>
              <w:t xml:space="preserve">Papīra iepakojumi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Kafija</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Šķīstošā, bez piedevām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100 g metāla bundža</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14.39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Kafijas aizstājējs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 Miežu sastāvs 95%</w:t>
            </w:r>
          </w:p>
          <w:p w:rsidR="00DE4700" w:rsidRPr="004E1AE9" w:rsidRDefault="00DE4700" w:rsidP="00270092">
            <w:pPr>
              <w:rPr>
                <w:sz w:val="20"/>
                <w:szCs w:val="20"/>
              </w:rPr>
            </w:pPr>
            <w:r w:rsidRPr="004E1AE9">
              <w:rPr>
                <w:sz w:val="20"/>
                <w:szCs w:val="20"/>
              </w:rPr>
              <w:t>cigoriņi 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0.3 kg, </w:t>
            </w:r>
            <w:r>
              <w:rPr>
                <w:sz w:val="20"/>
                <w:szCs w:val="20"/>
              </w:rPr>
              <w:t xml:space="preserve">papīra </w:t>
            </w:r>
            <w:r w:rsidRPr="004E1AE9">
              <w:rPr>
                <w:sz w:val="20"/>
                <w:szCs w:val="20"/>
              </w:rPr>
              <w:t xml:space="preserve">iepakojums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Kakao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Pulveris, ar samazinātu tauku saturu, sauss, birstošs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0.1 kg, papīra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Konservētas bietes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dzidru marinādi, bez nosēdumiem un piemaisījumiem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w:t>
            </w:r>
            <w:r>
              <w:rPr>
                <w:sz w:val="20"/>
                <w:szCs w:val="20"/>
              </w:rPr>
              <w:t>4</w:t>
            </w:r>
            <w:r w:rsidRPr="004E1AE9">
              <w:rPr>
                <w:sz w:val="20"/>
                <w:szCs w:val="20"/>
              </w:rPr>
              <w:t>5 kg, stikla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Zaļie zirnīši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Vienmērīgi pēc izmēra un gatavības pakāpes, saldena, dzidru marinādi, bez nosēdumiem un piemaisījumiem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0,68kg, stikla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Skābenes grieztas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Dzidru marinādi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0.4</w:t>
            </w:r>
            <w:r>
              <w:rPr>
                <w:sz w:val="20"/>
                <w:szCs w:val="20"/>
              </w:rPr>
              <w:t>5</w:t>
            </w:r>
            <w:r w:rsidRPr="004E1AE9">
              <w:rPr>
                <w:sz w:val="20"/>
                <w:szCs w:val="20"/>
              </w:rPr>
              <w:t xml:space="preserve"> - 0,9kg, stikla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Rīvmaize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Sauss, smalki samalts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0.25</w:t>
            </w:r>
            <w:r w:rsidRPr="004E1AE9">
              <w:rPr>
                <w:sz w:val="20"/>
                <w:szCs w:val="20"/>
              </w:rPr>
              <w:t xml:space="preserve"> kg, polietilēns, polipropilēns vai </w:t>
            </w:r>
            <w:r w:rsidRPr="004E1AE9">
              <w:rPr>
                <w:sz w:val="20"/>
                <w:szCs w:val="20"/>
              </w:rPr>
              <w:lastRenderedPageBreak/>
              <w:t>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lastRenderedPageBreak/>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Saulespuķu sēklas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Sausas, veselas sēklas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w:t>
            </w:r>
            <w:r>
              <w:rPr>
                <w:sz w:val="20"/>
                <w:szCs w:val="20"/>
              </w:rPr>
              <w:t>.1</w:t>
            </w:r>
            <w:r w:rsidRPr="004E1AE9">
              <w:rPr>
                <w:sz w:val="20"/>
                <w:szCs w:val="20"/>
              </w:rPr>
              <w:t xml:space="preserve">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8</w:t>
            </w:r>
            <w:r>
              <w:rPr>
                <w:sz w:val="20"/>
                <w:szCs w:val="20"/>
              </w:rPr>
              <w:t>5</w:t>
            </w:r>
          </w:p>
        </w:tc>
        <w:tc>
          <w:tcPr>
            <w:tcW w:w="1005" w:type="dxa"/>
            <w:tcBorders>
              <w:top w:val="single" w:sz="4" w:space="0" w:color="000000"/>
              <w:left w:val="single" w:sz="4" w:space="0" w:color="000000"/>
              <w:bottom w:val="single" w:sz="4" w:space="0" w:color="000000"/>
              <w:right w:val="single" w:sz="4" w:space="0" w:color="000000"/>
            </w:tcBorders>
          </w:tcPr>
          <w:p w:rsidR="00DE4700" w:rsidRPr="004E1AE9"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Pr="004E1AE9"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Sezama sēklas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Sausas, veselas sēklas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w:t>
            </w:r>
            <w:r w:rsidRPr="004E1AE9">
              <w:rPr>
                <w:sz w:val="20"/>
                <w:szCs w:val="20"/>
              </w:rPr>
              <w:t xml:space="preserve"> 1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Kanēlis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Sauss, smalki samalts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0,025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w:t>
            </w:r>
            <w:r>
              <w:rPr>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DE4700" w:rsidRPr="004E1AE9"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Pr="004E1AE9"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14.48</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Ķimenes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Sausas, veselas sēklas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0,02</w:t>
            </w:r>
            <w:r>
              <w:rPr>
                <w:sz w:val="20"/>
                <w:szCs w:val="20"/>
              </w:rPr>
              <w:t>0</w:t>
            </w:r>
            <w:r w:rsidRPr="004E1AE9">
              <w:rPr>
                <w:sz w:val="20"/>
                <w:szCs w:val="20"/>
              </w:rPr>
              <w:t xml:space="preserve">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12</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14.49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Zirņi pelēkie</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Kaltēti, sausi, bez piemaisījumiem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1 kg, polietilēns, polipropilēns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14.50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Mārrutki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Konservēti</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0,19kg, stikla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50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14.51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Garšvielas gaļai, zivīm, vistai “Kari” vai ekvivalents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Sauss, smalki samalts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0.015 kg, papīra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14.52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 xml:space="preserve">Dilles </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Sauss, smalki samalts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0,015 kg, papīra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14.53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Šokolādes krēms “Nutella” vai ekvivalents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0,</w:t>
            </w:r>
            <w:r>
              <w:rPr>
                <w:sz w:val="20"/>
                <w:szCs w:val="20"/>
              </w:rPr>
              <w:t>4</w:t>
            </w:r>
            <w:r w:rsidRPr="004E1AE9">
              <w:rPr>
                <w:sz w:val="20"/>
                <w:szCs w:val="20"/>
              </w:rPr>
              <w:t>0kg, stikla iepakojums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20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14.54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Dzēriens kvass</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2l, PET pudeles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gab</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30</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14.55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Šampinjoni svaigi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0.5 kg, poliprpilēns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Default="00DE4700" w:rsidP="00270092">
            <w:pPr>
              <w:rPr>
                <w:sz w:val="20"/>
                <w:szCs w:val="20"/>
              </w:rPr>
            </w:pPr>
            <w:r>
              <w:rPr>
                <w:sz w:val="20"/>
                <w:szCs w:val="20"/>
              </w:rPr>
              <w:t>14.56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Šampinjoni marinēti</w:t>
            </w:r>
          </w:p>
        </w:tc>
        <w:tc>
          <w:tcPr>
            <w:tcW w:w="5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Atbilstoši MK not.Nr.172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 xml:space="preserve">0.7kg, stikla iepakojums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kg</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w:t>
            </w: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Pr="00EC6FB5" w:rsidRDefault="00DE4700" w:rsidP="00DE4700">
      <w:pPr>
        <w:pStyle w:val="Pamatteksts"/>
        <w:rPr>
          <w:rFonts w:ascii="Times New Roman" w:hAnsi="Times New Roman"/>
          <w:b/>
          <w:sz w:val="16"/>
          <w:szCs w:val="16"/>
          <w:u w:val="single"/>
          <w:lang w:val="lv-LV"/>
        </w:rPr>
      </w:pPr>
    </w:p>
    <w:p w:rsidR="00DE4700" w:rsidRPr="00EC6FB5" w:rsidRDefault="00DE4700" w:rsidP="00DE4700">
      <w:pPr>
        <w:pStyle w:val="Pamatteksts"/>
        <w:rPr>
          <w:rFonts w:ascii="Times New Roman" w:hAnsi="Times New Roman"/>
          <w:b/>
          <w:u w:val="single"/>
          <w:lang w:val="lv-LV"/>
        </w:rPr>
      </w:pPr>
      <w:r w:rsidRPr="00EC6FB5">
        <w:rPr>
          <w:rFonts w:ascii="Times New Roman" w:hAnsi="Times New Roman"/>
          <w:b/>
          <w:u w:val="single"/>
          <w:lang w:val="lv-LV"/>
        </w:rPr>
        <w:t>Daļa nr. 15  Saldēti pusfabrikāti</w:t>
      </w:r>
    </w:p>
    <w:p w:rsidR="00DE4700" w:rsidRPr="00EC6FB5" w:rsidRDefault="00DE4700" w:rsidP="00DE4700">
      <w:pPr>
        <w:tabs>
          <w:tab w:val="left" w:pos="318"/>
        </w:tabs>
        <w:rPr>
          <w:sz w:val="20"/>
          <w:szCs w:val="20"/>
          <w:lang w:val="lv-LV"/>
        </w:rPr>
      </w:pPr>
      <w:r w:rsidRPr="00EC6FB5">
        <w:rPr>
          <w:sz w:val="20"/>
          <w:szCs w:val="20"/>
          <w:lang w:val="lv-LV"/>
        </w:rPr>
        <w:t>Saskaņā ar Ministru kabineta 13.03.2012. noteikumiem Nr.172 „Noteikumi par uztura normām izglītības iestāžu izglītotajiem, sociālās aprūpes un sociālās reabilitācijas institūciju klientiem un ārstniecības iestāžu pacientiem” 1. un 2. pielikuma prasību ievērošanas nodrošināšanai pretendents nodrošina, kaprodukti:</w:t>
      </w:r>
    </w:p>
    <w:p w:rsidR="00DE4700" w:rsidRPr="00195AF4" w:rsidRDefault="00DE4700" w:rsidP="00DE4700">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DE4700" w:rsidRPr="00076287" w:rsidRDefault="00DE4700" w:rsidP="00DE4700">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tbl>
      <w:tblPr>
        <w:tblW w:w="14687" w:type="dxa"/>
        <w:tblCellMar>
          <w:left w:w="10" w:type="dxa"/>
          <w:right w:w="10" w:type="dxa"/>
        </w:tblCellMar>
        <w:tblLook w:val="0000" w:firstRow="0" w:lastRow="0" w:firstColumn="0" w:lastColumn="0" w:noHBand="0" w:noVBand="0"/>
      </w:tblPr>
      <w:tblGrid>
        <w:gridCol w:w="938"/>
        <w:gridCol w:w="1694"/>
        <w:gridCol w:w="5674"/>
        <w:gridCol w:w="1930"/>
        <w:gridCol w:w="1255"/>
        <w:gridCol w:w="1068"/>
        <w:gridCol w:w="1064"/>
        <w:gridCol w:w="1064"/>
      </w:tblGrid>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Nr.p.k.</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Produkta nosaukums</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Tehniskās prasības specifikācijai</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Vēlamais iepakojuma veids un tilpums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Mērvienība,</w:t>
            </w:r>
          </w:p>
          <w:p w:rsidR="00DE4700" w:rsidRPr="004E1AE9" w:rsidRDefault="00DE4700" w:rsidP="00270092">
            <w:pPr>
              <w:jc w:val="center"/>
              <w:rPr>
                <w:b/>
                <w:sz w:val="20"/>
                <w:szCs w:val="20"/>
              </w:rPr>
            </w:pPr>
            <w:r w:rsidRPr="004E1AE9">
              <w:rPr>
                <w:b/>
                <w:sz w:val="20"/>
                <w:szCs w:val="20"/>
              </w:rPr>
              <w:t>saskaņā ar kuru</w:t>
            </w:r>
          </w:p>
          <w:p w:rsidR="00DE4700" w:rsidRPr="004E1AE9" w:rsidRDefault="00DE4700" w:rsidP="00270092">
            <w:pPr>
              <w:jc w:val="center"/>
              <w:rPr>
                <w:b/>
                <w:sz w:val="20"/>
                <w:szCs w:val="20"/>
              </w:rPr>
            </w:pPr>
            <w:r w:rsidRPr="004E1AE9">
              <w:rPr>
                <w:b/>
                <w:sz w:val="20"/>
                <w:szCs w:val="20"/>
              </w:rPr>
              <w:t>piedāvā cenu</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4700" w:rsidRPr="004E1AE9" w:rsidRDefault="00DE4700" w:rsidP="00270092">
            <w:pPr>
              <w:jc w:val="center"/>
              <w:rPr>
                <w:b/>
                <w:sz w:val="20"/>
                <w:szCs w:val="20"/>
              </w:rPr>
            </w:pPr>
            <w:r w:rsidRPr="004E1AE9">
              <w:rPr>
                <w:b/>
                <w:sz w:val="20"/>
                <w:szCs w:val="20"/>
              </w:rPr>
              <w:t>Plānotais max.</w:t>
            </w:r>
          </w:p>
          <w:p w:rsidR="00DE4700" w:rsidRPr="004E1AE9" w:rsidRDefault="00DE4700" w:rsidP="00270092">
            <w:pPr>
              <w:jc w:val="center"/>
              <w:rPr>
                <w:b/>
                <w:sz w:val="20"/>
                <w:szCs w:val="20"/>
              </w:rPr>
            </w:pPr>
            <w:r w:rsidRPr="004E1AE9">
              <w:rPr>
                <w:b/>
                <w:sz w:val="20"/>
                <w:szCs w:val="20"/>
              </w:rPr>
              <w:t>apjoms  12 mēn.</w:t>
            </w:r>
          </w:p>
        </w:tc>
        <w:tc>
          <w:tcPr>
            <w:tcW w:w="106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 vienu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vien</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bu</w:t>
            </w:r>
          </w:p>
          <w:p w:rsidR="00DE4700" w:rsidRPr="00145FFC" w:rsidRDefault="00DE4700" w:rsidP="00270092">
            <w:pPr>
              <w:jc w:val="center"/>
              <w:rPr>
                <w:rFonts w:eastAsia="Times New Roman" w:cs="Times New Roman"/>
                <w:b/>
                <w:sz w:val="20"/>
                <w:szCs w:val="20"/>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Cena bez</w:t>
            </w:r>
          </w:p>
          <w:p w:rsidR="00DE4700"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PVN</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 xml:space="preserve"> par visu</w:t>
            </w:r>
          </w:p>
          <w:p w:rsidR="00DE4700" w:rsidRPr="00145FFC" w:rsidRDefault="00DE4700" w:rsidP="00270092">
            <w:pPr>
              <w:widowControl/>
              <w:suppressAutoHyphens w:val="0"/>
              <w:jc w:val="center"/>
              <w:rPr>
                <w:rFonts w:eastAsia="Times New Roman" w:cs="Times New Roman"/>
                <w:b/>
                <w:color w:val="auto"/>
                <w:sz w:val="20"/>
                <w:szCs w:val="20"/>
                <w:lang w:val="lv-LV" w:eastAsia="lv-LV" w:bidi="ar-SA"/>
              </w:rPr>
            </w:pPr>
            <w:r w:rsidRPr="00145FFC">
              <w:rPr>
                <w:rFonts w:eastAsia="Times New Roman" w:cs="Times New Roman"/>
                <w:b/>
                <w:color w:val="auto"/>
                <w:sz w:val="20"/>
                <w:szCs w:val="20"/>
                <w:lang w:val="lv-LV" w:eastAsia="lv-LV" w:bidi="ar-SA"/>
              </w:rPr>
              <w:t>nor</w:t>
            </w:r>
            <w:r w:rsidRPr="00145FFC">
              <w:rPr>
                <w:rFonts w:ascii="Arial" w:eastAsia="Times New Roman" w:hAnsi="Arial" w:cs="Arial"/>
                <w:b/>
                <w:color w:val="auto"/>
                <w:sz w:val="20"/>
                <w:szCs w:val="20"/>
                <w:lang w:val="lv-LV" w:eastAsia="lv-LV" w:bidi="ar-SA"/>
              </w:rPr>
              <w:t>ā</w:t>
            </w:r>
            <w:r w:rsidRPr="00145FFC">
              <w:rPr>
                <w:rFonts w:eastAsia="Times New Roman" w:cs="Times New Roman"/>
                <w:b/>
                <w:color w:val="auto"/>
                <w:sz w:val="20"/>
                <w:szCs w:val="20"/>
                <w:lang w:val="lv-LV" w:eastAsia="lv-LV" w:bidi="ar-SA"/>
              </w:rPr>
              <w:t>d</w:t>
            </w:r>
            <w:r w:rsidRPr="00145FFC">
              <w:rPr>
                <w:rFonts w:ascii="Arial" w:eastAsia="Times New Roman" w:hAnsi="Arial" w:cs="Arial"/>
                <w:b/>
                <w:color w:val="auto"/>
                <w:sz w:val="20"/>
                <w:szCs w:val="20"/>
                <w:lang w:val="lv-LV" w:eastAsia="lv-LV" w:bidi="ar-SA"/>
              </w:rPr>
              <w:t>ī</w:t>
            </w:r>
            <w:r w:rsidRPr="00145FFC">
              <w:rPr>
                <w:rFonts w:eastAsia="Times New Roman" w:cs="Times New Roman"/>
                <w:b/>
                <w:color w:val="auto"/>
                <w:sz w:val="20"/>
                <w:szCs w:val="20"/>
                <w:lang w:val="lv-LV" w:eastAsia="lv-LV" w:bidi="ar-SA"/>
              </w:rPr>
              <w:t>to apjomu</w:t>
            </w:r>
          </w:p>
          <w:p w:rsidR="00DE4700" w:rsidRPr="00145FFC" w:rsidRDefault="00DE4700" w:rsidP="00270092">
            <w:pPr>
              <w:jc w:val="center"/>
              <w:rPr>
                <w:rFonts w:eastAsia="Times New Roman" w:cs="Times New Roman"/>
                <w:b/>
                <w:sz w:val="20"/>
                <w:szCs w:val="20"/>
              </w:rPr>
            </w:pPr>
          </w:p>
        </w:tc>
      </w:tr>
      <w:tr w:rsidR="00DE4700" w:rsidRPr="004E1AE9" w:rsidTr="00270092">
        <w:trPr>
          <w:trHeight w:val="659"/>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Pelmeņi</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Saldēti, transportēšanas un uzglabāšanas temp.18, (atbilstoši MK not.Nr.172)</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-10kg, polimēra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150</w:t>
            </w:r>
          </w:p>
        </w:tc>
        <w:tc>
          <w:tcPr>
            <w:tcW w:w="106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r w:rsidR="00DE4700" w:rsidRPr="004E1AE9" w:rsidTr="00270092">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15.2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Vareņiki Biezpiena</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Saldēti, transportēšanas un uzglabāšanas temp.18, (atbilstoši MK not.Nr.172)</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1</w:t>
            </w:r>
            <w:r w:rsidRPr="004E1AE9">
              <w:rPr>
                <w:sz w:val="20"/>
                <w:szCs w:val="20"/>
              </w:rPr>
              <w:t>-10kg, polimēra iepakojums vai ekvivalents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sidRPr="004E1AE9">
              <w:rPr>
                <w:sz w:val="20"/>
                <w:szCs w:val="20"/>
              </w:rPr>
              <w:t>kg</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4700" w:rsidRPr="004E1AE9" w:rsidRDefault="00DE4700" w:rsidP="00270092">
            <w:pPr>
              <w:rPr>
                <w:sz w:val="20"/>
                <w:szCs w:val="20"/>
              </w:rPr>
            </w:pPr>
            <w:r>
              <w:rPr>
                <w:sz w:val="20"/>
                <w:szCs w:val="20"/>
              </w:rPr>
              <w:t>60</w:t>
            </w:r>
          </w:p>
        </w:tc>
        <w:tc>
          <w:tcPr>
            <w:tcW w:w="106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DE4700" w:rsidRDefault="00DE4700" w:rsidP="00270092">
            <w:pPr>
              <w:rPr>
                <w:sz w:val="20"/>
                <w:szCs w:val="20"/>
              </w:rPr>
            </w:pPr>
          </w:p>
        </w:tc>
      </w:tr>
    </w:tbl>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b/>
          <w:color w:val="auto"/>
          <w:sz w:val="18"/>
          <w:szCs w:val="18"/>
          <w:lang w:val="lv-LV" w:eastAsia="lv-LV" w:bidi="ar-SA"/>
        </w:rPr>
        <w:t xml:space="preserve">Norādīt Pretendenta ražošanas, vai loģistikas centra telpu, kur tiek sakomplektēts pasūtījums </w:t>
      </w:r>
      <w:r w:rsidRPr="006D1BBA">
        <w:rPr>
          <w:rFonts w:eastAsia="Times New Roman" w:cs="Times New Roman"/>
          <w:color w:val="auto"/>
          <w:sz w:val="18"/>
          <w:szCs w:val="18"/>
          <w:lang w:val="lv-LV" w:eastAsia="lv-LV" w:bidi="ar-SA"/>
        </w:rPr>
        <w:t xml:space="preserve">(PVD atzīta vieta, bet prasība attiecas uz pretendentiem, kuru darbībai atbilstoši pārtikas aprites uzraudzības likuma prasībām ir nepieciešama reģistrācija PVD vai atzīšanas fakta saņemšana no PVD puses) </w:t>
      </w:r>
      <w:r w:rsidRPr="006D1BBA">
        <w:rPr>
          <w:rFonts w:eastAsia="Times New Roman" w:cs="Times New Roman"/>
          <w:b/>
          <w:color w:val="auto"/>
          <w:sz w:val="18"/>
          <w:szCs w:val="18"/>
          <w:lang w:val="lv-LV" w:eastAsia="lv-LV" w:bidi="ar-SA"/>
        </w:rPr>
        <w:t>nosaukums, adrese, telpu attālums km</w:t>
      </w:r>
      <w:r w:rsidRPr="006D1BBA">
        <w:rPr>
          <w:rFonts w:eastAsia="Times New Roman" w:cs="Times New Roman"/>
          <w:color w:val="auto"/>
          <w:sz w:val="18"/>
          <w:szCs w:val="18"/>
          <w:lang w:val="lv-LV" w:eastAsia="lv-LV" w:bidi="ar-SA"/>
        </w:rPr>
        <w:t xml:space="preserve"> (norādīt kilometrus cipariem un vārdiem) no “Mūsmājas “Dižkoks””, Dviete, Dvietes pagasts, Ilūkstes novadā: </w:t>
      </w:r>
    </w:p>
    <w:p w:rsidR="00DE4700" w:rsidRPr="006D1BBA" w:rsidRDefault="00DE4700" w:rsidP="00DE4700">
      <w:pPr>
        <w:widowControl/>
        <w:suppressAutoHyphens w:val="0"/>
        <w:rPr>
          <w:rFonts w:eastAsia="Times New Roman" w:cs="Times New Roman"/>
          <w:color w:val="auto"/>
          <w:sz w:val="18"/>
          <w:szCs w:val="18"/>
          <w:lang w:val="lv-LV" w:eastAsia="lv-LV" w:bidi="ar-SA"/>
        </w:rPr>
      </w:pPr>
      <w:r w:rsidRPr="006D1BBA">
        <w:rPr>
          <w:rFonts w:eastAsia="Times New Roman" w:cs="Times New Roman"/>
          <w:color w:val="auto"/>
          <w:sz w:val="18"/>
          <w:szCs w:val="18"/>
          <w:lang w:val="lv-LV" w:eastAsia="lv-LV" w:bidi="ar-SA"/>
        </w:rPr>
        <w:t xml:space="preserve">_____ km ______________________________ </w:t>
      </w:r>
    </w:p>
    <w:p w:rsidR="00DE4700" w:rsidRPr="006D1BBA" w:rsidRDefault="00DE4700" w:rsidP="00DE4700">
      <w:pPr>
        <w:widowControl/>
        <w:suppressAutoHyphens w:val="0"/>
        <w:rPr>
          <w:rFonts w:eastAsia="Times New Roman" w:cs="Times New Roman"/>
          <w:color w:val="auto"/>
          <w:sz w:val="18"/>
          <w:szCs w:val="18"/>
          <w:vertAlign w:val="superscript"/>
          <w:lang w:val="lv-LV" w:eastAsia="lv-LV" w:bidi="ar-SA"/>
        </w:rPr>
      </w:pPr>
      <w:r w:rsidRPr="006D1BBA">
        <w:rPr>
          <w:rFonts w:eastAsia="Times New Roman" w:cs="Times New Roman"/>
          <w:color w:val="auto"/>
          <w:sz w:val="18"/>
          <w:szCs w:val="18"/>
          <w:vertAlign w:val="superscript"/>
          <w:lang w:val="lv-LV" w:eastAsia="lv-LV" w:bidi="ar-SA"/>
        </w:rPr>
        <w:t xml:space="preserve">           (norādīt kilometrus cipariem un vārdiem) </w:t>
      </w:r>
    </w:p>
    <w:p w:rsidR="00DE4700" w:rsidRPr="006D1BBA" w:rsidRDefault="00DE4700" w:rsidP="00DE4700">
      <w:pPr>
        <w:widowControl/>
        <w:suppressAutoHyphens w:val="0"/>
        <w:rPr>
          <w:rFonts w:eastAsia="Times New Roman" w:cs="Times New Roman"/>
          <w:color w:val="auto"/>
          <w:sz w:val="20"/>
          <w:szCs w:val="20"/>
          <w:lang w:val="lv-LV" w:eastAsia="lv-LV" w:bidi="ar-SA"/>
        </w:rPr>
      </w:pPr>
      <w:r w:rsidRPr="006D1BBA">
        <w:rPr>
          <w:rFonts w:eastAsia="Times New Roman" w:cs="Times New Roman"/>
          <w:color w:val="auto"/>
          <w:sz w:val="20"/>
          <w:szCs w:val="20"/>
          <w:lang w:val="lv-LV" w:eastAsia="lv-LV" w:bidi="ar-SA"/>
        </w:rPr>
        <w:t xml:space="preserve">_______________________________________ </w:t>
      </w:r>
    </w:p>
    <w:p w:rsidR="00DE4700" w:rsidRPr="006D1BBA" w:rsidRDefault="00DE4700" w:rsidP="00DE4700">
      <w:pPr>
        <w:widowControl/>
        <w:suppressAutoHyphens w:val="0"/>
        <w:rPr>
          <w:rFonts w:eastAsia="Times New Roman" w:cs="Times New Roman"/>
          <w:color w:val="auto"/>
          <w:sz w:val="20"/>
          <w:szCs w:val="20"/>
          <w:vertAlign w:val="superscript"/>
          <w:lang w:val="lv-LV" w:eastAsia="lv-LV" w:bidi="ar-SA"/>
        </w:rPr>
      </w:pPr>
      <w:r w:rsidRPr="006D1BBA">
        <w:rPr>
          <w:rFonts w:eastAsia="Times New Roman" w:cs="Times New Roman"/>
          <w:color w:val="auto"/>
          <w:sz w:val="20"/>
          <w:szCs w:val="20"/>
          <w:vertAlign w:val="superscript"/>
          <w:lang w:val="lv-LV" w:eastAsia="lv-LV" w:bidi="ar-SA"/>
        </w:rPr>
        <w:t xml:space="preserve">                                       (adrese) </w:t>
      </w:r>
    </w:p>
    <w:p w:rsidR="00DE4700" w:rsidRDefault="00DE4700" w:rsidP="00DE4700">
      <w:pPr>
        <w:widowControl/>
        <w:suppressAutoHyphens w:val="0"/>
        <w:spacing w:after="200" w:line="276" w:lineRule="auto"/>
        <w:rPr>
          <w:b/>
        </w:rPr>
      </w:pPr>
    </w:p>
    <w:p w:rsidR="004821A6" w:rsidRDefault="004821A6">
      <w:bookmarkStart w:id="0" w:name="_GoBack"/>
      <w:bookmarkEnd w:id="0"/>
    </w:p>
    <w:sectPr w:rsidR="004821A6" w:rsidSect="002A70FE">
      <w:headerReference w:type="even" r:id="rId5"/>
      <w:headerReference w:type="default" r:id="rId6"/>
      <w:footerReference w:type="even" r:id="rId7"/>
      <w:footerReference w:type="default" r:id="rId8"/>
      <w:headerReference w:type="first" r:id="rId9"/>
      <w:footerReference w:type="first" r:id="rId10"/>
      <w:footnotePr>
        <w:pos w:val="beneathText"/>
      </w:footnotePr>
      <w:pgSz w:w="16837" w:h="11905" w:orient="landscape"/>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altName w:val="Arial"/>
    <w:charset w:val="02"/>
    <w:family w:val="auto"/>
    <w:pitch w:val="variable"/>
  </w:font>
  <w:font w:name="Consolas">
    <w:panose1 w:val="020B0609020204030204"/>
    <w:charset w:val="BA"/>
    <w:family w:val="modern"/>
    <w:pitch w:val="fixed"/>
    <w:sig w:usb0="E00006FF" w:usb1="0000FCFF" w:usb2="00000001" w:usb3="00000000" w:csb0="0000019F" w:csb1="00000000"/>
  </w:font>
  <w:font w:name="TimesNewRoman">
    <w:altName w:val="Yu Gothic"/>
    <w:charset w:val="00"/>
    <w:family w:val="auto"/>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15" w:rsidRDefault="00DE470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15" w:rsidRDefault="00DE4700">
    <w:pPr>
      <w:pStyle w:val="Kjene"/>
      <w:jc w:val="center"/>
    </w:pPr>
    <w:r>
      <w:fldChar w:fldCharType="begin"/>
    </w:r>
    <w:r>
      <w:instrText xml:space="preserve"> PAGE   \* MERGEFORMAT </w:instrText>
    </w:r>
    <w:r>
      <w:fldChar w:fldCharType="separate"/>
    </w:r>
    <w:r>
      <w:rPr>
        <w:noProof/>
      </w:rPr>
      <w:t>2</w:t>
    </w:r>
    <w:r>
      <w:rPr>
        <w:noProof/>
      </w:rPr>
      <w:fldChar w:fldCharType="end"/>
    </w:r>
  </w:p>
  <w:p w:rsidR="00876E15" w:rsidRDefault="00DE470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15" w:rsidRDefault="00DE4700">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15" w:rsidRDefault="00DE470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15" w:rsidRDefault="00DE470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15" w:rsidRDefault="00DE470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7" w15:restartNumberingAfterBreak="0">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0"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0F64460"/>
    <w:multiLevelType w:val="hybridMultilevel"/>
    <w:tmpl w:val="99CC8F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ABA4C38"/>
    <w:multiLevelType w:val="multilevel"/>
    <w:tmpl w:val="A23C805C"/>
    <w:numStyleLink w:val="LFO16"/>
  </w:abstractNum>
  <w:abstractNum w:abstractNumId="17"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DFD63A2"/>
    <w:multiLevelType w:val="hybridMultilevel"/>
    <w:tmpl w:val="8E0A7FC2"/>
    <w:lvl w:ilvl="0" w:tplc="F22E97E4">
      <w:start w:val="1"/>
      <w:numFmt w:val="decimal"/>
      <w:lvlText w:val="%1."/>
      <w:lvlJc w:val="left"/>
      <w:pPr>
        <w:ind w:left="1353"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153746"/>
    <w:multiLevelType w:val="multilevel"/>
    <w:tmpl w:val="721E71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7" w15:restartNumberingAfterBreak="0">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1"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3" w15:restartNumberingAfterBreak="0">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4"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9" w15:restartNumberingAfterBreak="0">
    <w:nsid w:val="7D06242E"/>
    <w:multiLevelType w:val="hybridMultilevel"/>
    <w:tmpl w:val="B19C2018"/>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38"/>
  </w:num>
  <w:num w:numId="5">
    <w:abstractNumId w:val="32"/>
  </w:num>
  <w:num w:numId="6">
    <w:abstractNumId w:val="33"/>
  </w:num>
  <w:num w:numId="7">
    <w:abstractNumId w:val="6"/>
  </w:num>
  <w:num w:numId="8">
    <w:abstractNumId w:val="30"/>
  </w:num>
  <w:num w:numId="9">
    <w:abstractNumId w:val="35"/>
  </w:num>
  <w:num w:numId="10">
    <w:abstractNumId w:val="28"/>
  </w:num>
  <w:num w:numId="11">
    <w:abstractNumId w:val="27"/>
  </w:num>
  <w:num w:numId="12">
    <w:abstractNumId w:val="29"/>
  </w:num>
  <w:num w:numId="13">
    <w:abstractNumId w:val="24"/>
  </w:num>
  <w:num w:numId="14">
    <w:abstractNumId w:val="2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1"/>
  </w:num>
  <w:num w:numId="19">
    <w:abstractNumId w:val="5"/>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9"/>
  </w:num>
  <w:num w:numId="33">
    <w:abstractNumId w:val="39"/>
  </w:num>
  <w:num w:numId="34">
    <w:abstractNumId w:val="17"/>
  </w:num>
  <w:num w:numId="35">
    <w:abstractNumId w:val="3"/>
  </w:num>
  <w:num w:numId="36">
    <w:abstractNumId w:val="7"/>
  </w:num>
  <w:num w:numId="37">
    <w:abstractNumId w:val="4"/>
  </w:num>
  <w:num w:numId="38">
    <w:abstractNumId w:val="12"/>
  </w:num>
  <w:num w:numId="39">
    <w:abstractNumId w:val="14"/>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00"/>
    <w:rsid w:val="004821A6"/>
    <w:rsid w:val="00DE4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9064F-8CA0-4709-AEEE-35E87DDA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470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DE4700"/>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DE4700"/>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DE4700"/>
    <w:pPr>
      <w:keepNext/>
      <w:numPr>
        <w:ilvl w:val="2"/>
        <w:numId w:val="1"/>
      </w:numPr>
      <w:jc w:val="right"/>
      <w:outlineLvl w:val="2"/>
    </w:pPr>
    <w:rPr>
      <w:sz w:val="22"/>
    </w:rPr>
  </w:style>
  <w:style w:type="paragraph" w:styleId="Virsraksts4">
    <w:name w:val="heading 4"/>
    <w:basedOn w:val="Parasts"/>
    <w:next w:val="Parasts"/>
    <w:link w:val="Virsraksts4Rakstz"/>
    <w:qFormat/>
    <w:rsid w:val="00DE4700"/>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DE4700"/>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DE4700"/>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DE4700"/>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DE4700"/>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E4700"/>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DE4700"/>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DE4700"/>
    <w:rPr>
      <w:rFonts w:ascii="Times New Roman" w:eastAsia="Lucida Sans Unicode" w:hAnsi="Times New Roman" w:cs="Tahoma"/>
      <w:color w:val="000000"/>
      <w:szCs w:val="24"/>
      <w:lang w:val="en-US" w:bidi="en-US"/>
    </w:rPr>
  </w:style>
  <w:style w:type="character" w:customStyle="1" w:styleId="Virsraksts4Rakstz">
    <w:name w:val="Virsraksts 4 Rakstz."/>
    <w:basedOn w:val="Noklusjumarindkopasfonts"/>
    <w:link w:val="Virsraksts4"/>
    <w:rsid w:val="00DE4700"/>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DE4700"/>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DE4700"/>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DE4700"/>
    <w:rPr>
      <w:rFonts w:ascii="Times New Roman" w:eastAsia="Times New Roman" w:hAnsi="Times New Roman" w:cs="Times New Roman"/>
      <w:sz w:val="24"/>
      <w:szCs w:val="24"/>
    </w:rPr>
  </w:style>
  <w:style w:type="character" w:customStyle="1" w:styleId="Virsraksts9Rakstz">
    <w:name w:val="Virsraksts 9 Rakstz."/>
    <w:basedOn w:val="Noklusjumarindkopasfonts"/>
    <w:link w:val="Virsraksts9"/>
    <w:rsid w:val="00DE4700"/>
    <w:rPr>
      <w:rFonts w:ascii="Times New Roman" w:eastAsia="Lucida Sans Unicode" w:hAnsi="Times New Roman" w:cs="Tahoma"/>
      <w:color w:val="000000"/>
      <w:sz w:val="28"/>
      <w:szCs w:val="28"/>
      <w:lang w:val="en-US" w:bidi="en-US"/>
    </w:rPr>
  </w:style>
  <w:style w:type="character" w:customStyle="1" w:styleId="WW8Num4z0">
    <w:name w:val="WW8Num4z0"/>
    <w:rsid w:val="00DE4700"/>
    <w:rPr>
      <w:b w:val="0"/>
      <w:bCs w:val="0"/>
    </w:rPr>
  </w:style>
  <w:style w:type="character" w:customStyle="1" w:styleId="WW8Num10z0">
    <w:name w:val="WW8Num10z0"/>
    <w:rsid w:val="00DE4700"/>
    <w:rPr>
      <w:b w:val="0"/>
      <w:bCs w:val="0"/>
    </w:rPr>
  </w:style>
  <w:style w:type="character" w:customStyle="1" w:styleId="WW8Num10z1">
    <w:name w:val="WW8Num10z1"/>
    <w:rsid w:val="00DE4700"/>
    <w:rPr>
      <w:rFonts w:ascii="OpenSymbol" w:hAnsi="OpenSymbol" w:cs="OpenSymbol"/>
    </w:rPr>
  </w:style>
  <w:style w:type="character" w:customStyle="1" w:styleId="Absatz-Standardschriftart">
    <w:name w:val="Absatz-Standardschriftart"/>
    <w:rsid w:val="00DE4700"/>
  </w:style>
  <w:style w:type="character" w:customStyle="1" w:styleId="WW-Absatz-Standardschriftart">
    <w:name w:val="WW-Absatz-Standardschriftart"/>
    <w:rsid w:val="00DE4700"/>
  </w:style>
  <w:style w:type="character" w:customStyle="1" w:styleId="WW-Absatz-Standardschriftart1">
    <w:name w:val="WW-Absatz-Standardschriftart1"/>
    <w:rsid w:val="00DE4700"/>
  </w:style>
  <w:style w:type="character" w:customStyle="1" w:styleId="WW-Absatz-Standardschriftart11">
    <w:name w:val="WW-Absatz-Standardschriftart11"/>
    <w:rsid w:val="00DE4700"/>
  </w:style>
  <w:style w:type="character" w:customStyle="1" w:styleId="WW-Absatz-Standardschriftart111">
    <w:name w:val="WW-Absatz-Standardschriftart111"/>
    <w:rsid w:val="00DE4700"/>
  </w:style>
  <w:style w:type="character" w:customStyle="1" w:styleId="WW8Num2z0">
    <w:name w:val="WW8Num2z0"/>
    <w:rsid w:val="00DE4700"/>
    <w:rPr>
      <w:b w:val="0"/>
      <w:bCs w:val="0"/>
    </w:rPr>
  </w:style>
  <w:style w:type="character" w:customStyle="1" w:styleId="WW8Num3z0">
    <w:name w:val="WW8Num3z0"/>
    <w:rsid w:val="00DE4700"/>
    <w:rPr>
      <w:b w:val="0"/>
      <w:bCs w:val="0"/>
    </w:rPr>
  </w:style>
  <w:style w:type="character" w:customStyle="1" w:styleId="WW8Num9z0">
    <w:name w:val="WW8Num9z0"/>
    <w:rsid w:val="00DE4700"/>
    <w:rPr>
      <w:b w:val="0"/>
      <w:bCs w:val="0"/>
    </w:rPr>
  </w:style>
  <w:style w:type="character" w:customStyle="1" w:styleId="WW-DefaultParagraphFont1">
    <w:name w:val="WW-Default Paragraph Font1"/>
    <w:rsid w:val="00DE4700"/>
  </w:style>
  <w:style w:type="character" w:styleId="Hipersaite">
    <w:name w:val="Hyperlink"/>
    <w:rsid w:val="00DE4700"/>
    <w:rPr>
      <w:color w:val="0000FF"/>
      <w:u w:val="single"/>
    </w:rPr>
  </w:style>
  <w:style w:type="character" w:customStyle="1" w:styleId="WW8Num5z0">
    <w:name w:val="WW8Num5z0"/>
    <w:rsid w:val="00DE4700"/>
    <w:rPr>
      <w:b w:val="0"/>
      <w:bCs w:val="0"/>
    </w:rPr>
  </w:style>
  <w:style w:type="character" w:customStyle="1" w:styleId="WW-DefaultParagraphFont">
    <w:name w:val="WW-Default Paragraph Font"/>
    <w:rsid w:val="00DE4700"/>
  </w:style>
  <w:style w:type="character" w:customStyle="1" w:styleId="FootnoteCharacters">
    <w:name w:val="Footnote Characters"/>
    <w:rsid w:val="00DE4700"/>
    <w:rPr>
      <w:vertAlign w:val="superscript"/>
    </w:rPr>
  </w:style>
  <w:style w:type="character" w:customStyle="1" w:styleId="NumberingSymbols">
    <w:name w:val="Numbering Symbols"/>
    <w:rsid w:val="00DE4700"/>
  </w:style>
  <w:style w:type="character" w:customStyle="1" w:styleId="Bullets">
    <w:name w:val="Bullets"/>
    <w:rsid w:val="00DE4700"/>
    <w:rPr>
      <w:rFonts w:ascii="OpenSymbol" w:eastAsia="OpenSymbol" w:hAnsi="OpenSymbol" w:cs="OpenSymbol"/>
    </w:rPr>
  </w:style>
  <w:style w:type="paragraph" w:customStyle="1" w:styleId="Heading">
    <w:name w:val="Heading"/>
    <w:basedOn w:val="Parasts"/>
    <w:next w:val="Pamatteksts"/>
    <w:rsid w:val="00DE4700"/>
    <w:pPr>
      <w:keepNext/>
      <w:spacing w:before="240" w:after="120"/>
    </w:pPr>
    <w:rPr>
      <w:rFonts w:ascii="Arial" w:hAnsi="Arial"/>
      <w:sz w:val="28"/>
      <w:szCs w:val="28"/>
    </w:rPr>
  </w:style>
  <w:style w:type="paragraph" w:styleId="Pamatteksts">
    <w:name w:val="Body Text"/>
    <w:basedOn w:val="Parasts"/>
    <w:link w:val="PamattekstsRakstz"/>
    <w:rsid w:val="00DE4700"/>
    <w:pPr>
      <w:spacing w:after="120"/>
    </w:pPr>
    <w:rPr>
      <w:rFonts w:ascii="RimTimes" w:hAnsi="RimTimes"/>
    </w:rPr>
  </w:style>
  <w:style w:type="character" w:customStyle="1" w:styleId="PamattekstsRakstz">
    <w:name w:val="Pamatteksts Rakstz."/>
    <w:basedOn w:val="Noklusjumarindkopasfonts"/>
    <w:link w:val="Pamatteksts"/>
    <w:rsid w:val="00DE4700"/>
    <w:rPr>
      <w:rFonts w:ascii="RimTimes" w:eastAsia="Lucida Sans Unicode" w:hAnsi="RimTimes" w:cs="Tahoma"/>
      <w:color w:val="000000"/>
      <w:sz w:val="24"/>
      <w:szCs w:val="24"/>
      <w:lang w:val="en-US" w:bidi="en-US"/>
    </w:rPr>
  </w:style>
  <w:style w:type="paragraph" w:styleId="Saraksts">
    <w:name w:val="List"/>
    <w:basedOn w:val="Pamatteksts"/>
    <w:rsid w:val="00DE4700"/>
  </w:style>
  <w:style w:type="paragraph" w:styleId="Parakstszemobjekta">
    <w:name w:val="caption"/>
    <w:basedOn w:val="Parasts"/>
    <w:qFormat/>
    <w:rsid w:val="00DE4700"/>
    <w:pPr>
      <w:suppressLineNumbers/>
      <w:spacing w:before="120" w:after="120"/>
    </w:pPr>
    <w:rPr>
      <w:i/>
      <w:iCs/>
    </w:rPr>
  </w:style>
  <w:style w:type="paragraph" w:customStyle="1" w:styleId="Index">
    <w:name w:val="Index"/>
    <w:basedOn w:val="Parasts"/>
    <w:rsid w:val="00DE4700"/>
    <w:pPr>
      <w:suppressLineNumbers/>
    </w:pPr>
  </w:style>
  <w:style w:type="paragraph" w:styleId="Paraststmeklis">
    <w:name w:val="Normal (Web)"/>
    <w:basedOn w:val="Parasts"/>
    <w:rsid w:val="00DE4700"/>
    <w:pPr>
      <w:spacing w:before="100"/>
    </w:pPr>
    <w:rPr>
      <w:lang w:val="en-GB"/>
    </w:rPr>
  </w:style>
  <w:style w:type="paragraph" w:styleId="Pamatteksts3">
    <w:name w:val="Body Text 3"/>
    <w:basedOn w:val="Parasts"/>
    <w:link w:val="Pamatteksts3Rakstz"/>
    <w:rsid w:val="00DE4700"/>
    <w:pPr>
      <w:jc w:val="both"/>
    </w:pPr>
  </w:style>
  <w:style w:type="character" w:customStyle="1" w:styleId="Pamatteksts3Rakstz">
    <w:name w:val="Pamatteksts 3 Rakstz."/>
    <w:basedOn w:val="Noklusjumarindkopasfonts"/>
    <w:link w:val="Pamatteksts3"/>
    <w:rsid w:val="00DE4700"/>
    <w:rPr>
      <w:rFonts w:ascii="Times New Roman" w:eastAsia="Lucida Sans Unicode" w:hAnsi="Times New Roman" w:cs="Tahoma"/>
      <w:color w:val="000000"/>
      <w:sz w:val="24"/>
      <w:szCs w:val="24"/>
      <w:lang w:val="en-US" w:bidi="en-US"/>
    </w:rPr>
  </w:style>
  <w:style w:type="paragraph" w:customStyle="1" w:styleId="h3body1">
    <w:name w:val="h3_body_1"/>
    <w:rsid w:val="00DE4700"/>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DE4700"/>
    <w:pPr>
      <w:tabs>
        <w:tab w:val="left" w:pos="11484"/>
      </w:tabs>
      <w:ind w:left="1044" w:hanging="504"/>
    </w:pPr>
  </w:style>
  <w:style w:type="paragraph" w:styleId="Vresteksts">
    <w:name w:val="footnote text"/>
    <w:basedOn w:val="Parasts"/>
    <w:link w:val="VrestekstsRakstz"/>
    <w:uiPriority w:val="99"/>
    <w:rsid w:val="00DE4700"/>
  </w:style>
  <w:style w:type="character" w:customStyle="1" w:styleId="VrestekstsRakstz">
    <w:name w:val="Vēres teksts Rakstz."/>
    <w:basedOn w:val="Noklusjumarindkopasfonts"/>
    <w:link w:val="Vresteksts"/>
    <w:uiPriority w:val="99"/>
    <w:rsid w:val="00DE4700"/>
    <w:rPr>
      <w:rFonts w:ascii="Times New Roman" w:eastAsia="Lucida Sans Unicode" w:hAnsi="Times New Roman" w:cs="Tahoma"/>
      <w:color w:val="000000"/>
      <w:sz w:val="24"/>
      <w:szCs w:val="24"/>
      <w:lang w:val="en-US" w:bidi="en-US"/>
    </w:rPr>
  </w:style>
  <w:style w:type="paragraph" w:styleId="Sarakstarindkopa">
    <w:name w:val="List Paragraph"/>
    <w:aliases w:val="Saistīto dokumentu saraksts,Syle 1"/>
    <w:basedOn w:val="Parasts"/>
    <w:link w:val="SarakstarindkopaRakstz"/>
    <w:qFormat/>
    <w:rsid w:val="00DE4700"/>
    <w:pPr>
      <w:widowControl/>
      <w:suppressAutoHyphens w:val="0"/>
      <w:ind w:left="720"/>
    </w:pPr>
    <w:rPr>
      <w:lang w:val="lv-LV"/>
    </w:rPr>
  </w:style>
  <w:style w:type="paragraph" w:styleId="Pamatteksts2">
    <w:name w:val="Body Text 2"/>
    <w:basedOn w:val="Parasts"/>
    <w:link w:val="Pamatteksts2Rakstz"/>
    <w:rsid w:val="00DE4700"/>
    <w:pPr>
      <w:spacing w:after="120" w:line="480" w:lineRule="auto"/>
    </w:pPr>
  </w:style>
  <w:style w:type="character" w:customStyle="1" w:styleId="Pamatteksts2Rakstz">
    <w:name w:val="Pamatteksts 2 Rakstz."/>
    <w:basedOn w:val="Noklusjumarindkopasfonts"/>
    <w:link w:val="Pamatteksts2"/>
    <w:rsid w:val="00DE4700"/>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DE4700"/>
    <w:pPr>
      <w:suppressLineNumbers/>
    </w:pPr>
  </w:style>
  <w:style w:type="paragraph" w:customStyle="1" w:styleId="TableHeading">
    <w:name w:val="Table Heading"/>
    <w:basedOn w:val="TableContents"/>
    <w:rsid w:val="00DE4700"/>
    <w:pPr>
      <w:jc w:val="center"/>
    </w:pPr>
    <w:rPr>
      <w:b/>
      <w:bCs/>
      <w:i/>
      <w:iCs/>
    </w:rPr>
  </w:style>
  <w:style w:type="paragraph" w:styleId="Pamattekstsaratkpi">
    <w:name w:val="Body Text Indent"/>
    <w:basedOn w:val="Parasts"/>
    <w:link w:val="PamattekstsaratkpiRakstz"/>
    <w:rsid w:val="00DE4700"/>
    <w:pPr>
      <w:spacing w:after="120"/>
      <w:ind w:left="283"/>
    </w:pPr>
  </w:style>
  <w:style w:type="character" w:customStyle="1" w:styleId="PamattekstsaratkpiRakstz">
    <w:name w:val="Pamatteksts ar atkāpi Rakstz."/>
    <w:basedOn w:val="Noklusjumarindkopasfonts"/>
    <w:link w:val="Pamattekstsaratkpi"/>
    <w:rsid w:val="00DE4700"/>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DE4700"/>
    <w:pPr>
      <w:tabs>
        <w:tab w:val="center" w:pos="4680"/>
        <w:tab w:val="right" w:pos="9360"/>
      </w:tabs>
    </w:pPr>
  </w:style>
  <w:style w:type="character" w:customStyle="1" w:styleId="KjeneRakstz">
    <w:name w:val="Kājene Rakstz."/>
    <w:basedOn w:val="Noklusjumarindkopasfonts"/>
    <w:link w:val="Kjene"/>
    <w:rsid w:val="00DE4700"/>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DE4700"/>
    <w:pPr>
      <w:spacing w:after="120" w:line="480" w:lineRule="auto"/>
    </w:pPr>
  </w:style>
  <w:style w:type="paragraph" w:styleId="Nosaukums">
    <w:name w:val="Title"/>
    <w:basedOn w:val="Parasts"/>
    <w:next w:val="Apakvirsraksts"/>
    <w:link w:val="NosaukumsRakstz"/>
    <w:qFormat/>
    <w:rsid w:val="00DE4700"/>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DE4700"/>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DE4700"/>
    <w:pPr>
      <w:jc w:val="center"/>
    </w:pPr>
    <w:rPr>
      <w:i/>
      <w:iCs/>
    </w:rPr>
  </w:style>
  <w:style w:type="character" w:customStyle="1" w:styleId="ApakvirsrakstsRakstz">
    <w:name w:val="Apakšvirsraksts Rakstz."/>
    <w:basedOn w:val="Noklusjumarindkopasfonts"/>
    <w:link w:val="Apakvirsraksts"/>
    <w:rsid w:val="00DE4700"/>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DE4700"/>
    <w:rPr>
      <w:rFonts w:ascii="Tahoma" w:hAnsi="Tahoma"/>
      <w:sz w:val="16"/>
      <w:szCs w:val="16"/>
    </w:rPr>
  </w:style>
  <w:style w:type="character" w:customStyle="1" w:styleId="BalontekstsRakstz">
    <w:name w:val="Balonteksts Rakstz."/>
    <w:basedOn w:val="Noklusjumarindkopasfonts"/>
    <w:link w:val="Balonteksts"/>
    <w:rsid w:val="00DE4700"/>
    <w:rPr>
      <w:rFonts w:ascii="Tahoma" w:eastAsia="Lucida Sans Unicode" w:hAnsi="Tahoma" w:cs="Tahoma"/>
      <w:color w:val="000000"/>
      <w:sz w:val="16"/>
      <w:szCs w:val="16"/>
      <w:lang w:val="en-US" w:bidi="en-US"/>
    </w:rPr>
  </w:style>
  <w:style w:type="table" w:styleId="Reatabula">
    <w:name w:val="Table Grid"/>
    <w:basedOn w:val="Parastatabula"/>
    <w:rsid w:val="00DE470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DE4700"/>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DE4700"/>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DE4700"/>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DE4700"/>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DE4700"/>
    <w:pPr>
      <w:ind w:left="480"/>
    </w:pPr>
  </w:style>
  <w:style w:type="paragraph" w:styleId="Saturs2">
    <w:name w:val="toc 2"/>
    <w:basedOn w:val="Parasts"/>
    <w:next w:val="Parasts"/>
    <w:autoRedefine/>
    <w:uiPriority w:val="39"/>
    <w:unhideWhenUsed/>
    <w:rsid w:val="00DE4700"/>
    <w:pPr>
      <w:ind w:left="240"/>
    </w:pPr>
  </w:style>
  <w:style w:type="paragraph" w:styleId="Saturs1">
    <w:name w:val="toc 1"/>
    <w:basedOn w:val="Parasts"/>
    <w:next w:val="Parasts"/>
    <w:autoRedefine/>
    <w:unhideWhenUsed/>
    <w:rsid w:val="00DE4700"/>
  </w:style>
  <w:style w:type="paragraph" w:styleId="Pamattekstaatkpe3">
    <w:name w:val="Body Text Indent 3"/>
    <w:basedOn w:val="Parasts"/>
    <w:link w:val="Pamattekstaatkpe3Rakstz"/>
    <w:unhideWhenUsed/>
    <w:rsid w:val="00DE4700"/>
    <w:pPr>
      <w:spacing w:after="120"/>
      <w:ind w:left="283"/>
    </w:pPr>
    <w:rPr>
      <w:sz w:val="16"/>
      <w:szCs w:val="16"/>
    </w:rPr>
  </w:style>
  <w:style w:type="character" w:customStyle="1" w:styleId="Pamattekstaatkpe3Rakstz">
    <w:name w:val="Pamatteksta atkāpe 3 Rakstz."/>
    <w:basedOn w:val="Noklusjumarindkopasfonts"/>
    <w:link w:val="Pamattekstaatkpe3"/>
    <w:rsid w:val="00DE4700"/>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DE4700"/>
    <w:pPr>
      <w:tabs>
        <w:tab w:val="center" w:pos="4153"/>
        <w:tab w:val="right" w:pos="8306"/>
      </w:tabs>
    </w:pPr>
  </w:style>
  <w:style w:type="character" w:customStyle="1" w:styleId="GalveneRakstz">
    <w:name w:val="Galvene Rakstz."/>
    <w:basedOn w:val="Noklusjumarindkopasfonts"/>
    <w:link w:val="Galvene"/>
    <w:rsid w:val="00DE4700"/>
    <w:rPr>
      <w:rFonts w:ascii="Times New Roman" w:eastAsia="Lucida Sans Unicode" w:hAnsi="Times New Roman" w:cs="Tahoma"/>
      <w:color w:val="000000"/>
      <w:sz w:val="24"/>
      <w:szCs w:val="24"/>
      <w:lang w:val="en-US" w:bidi="en-US"/>
    </w:rPr>
  </w:style>
  <w:style w:type="paragraph" w:customStyle="1" w:styleId="Default">
    <w:name w:val="Default"/>
    <w:rsid w:val="00DE470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DE4700"/>
    <w:pPr>
      <w:widowControl/>
      <w:numPr>
        <w:numId w:val="3"/>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DE4700"/>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DE4700"/>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DE4700"/>
    <w:rPr>
      <w:rFonts w:ascii="Arial" w:eastAsia="Times New Roman" w:hAnsi="Arial" w:cs="Times New Roman"/>
      <w:sz w:val="20"/>
      <w:szCs w:val="24"/>
      <w:lang w:eastAsia="lv-LV"/>
    </w:rPr>
  </w:style>
  <w:style w:type="paragraph" w:styleId="Sarakstaturpinjums2">
    <w:name w:val="List Continue 2"/>
    <w:basedOn w:val="Parasts"/>
    <w:unhideWhenUsed/>
    <w:rsid w:val="00DE4700"/>
    <w:pPr>
      <w:spacing w:after="120"/>
      <w:ind w:left="566"/>
      <w:contextualSpacing/>
    </w:pPr>
  </w:style>
  <w:style w:type="numbering" w:customStyle="1" w:styleId="WWOutlineListStyle2">
    <w:name w:val="WW_OutlineListStyle_2"/>
    <w:basedOn w:val="Bezsaraksta"/>
    <w:rsid w:val="00DE4700"/>
    <w:pPr>
      <w:numPr>
        <w:numId w:val="5"/>
      </w:numPr>
    </w:pPr>
  </w:style>
  <w:style w:type="character" w:styleId="Lappusesnumurs">
    <w:name w:val="page number"/>
    <w:basedOn w:val="Noklusjumarindkopasfonts"/>
    <w:rsid w:val="00DE4700"/>
  </w:style>
  <w:style w:type="paragraph" w:styleId="Pamattekstapirmatkpe2">
    <w:name w:val="Body Text First Indent 2"/>
    <w:basedOn w:val="Pamattekstsaratkpi"/>
    <w:link w:val="Pamattekstapirmatkpe2Rakstz"/>
    <w:rsid w:val="00DE4700"/>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DE4700"/>
    <w:rPr>
      <w:rFonts w:ascii="Times New Roman" w:eastAsia="Lucida Sans Unicode" w:hAnsi="Times New Roman" w:cs="Times New Roman"/>
      <w:color w:val="000000"/>
      <w:sz w:val="24"/>
      <w:szCs w:val="24"/>
      <w:lang w:val="en-US" w:bidi="en-US"/>
    </w:rPr>
  </w:style>
  <w:style w:type="character" w:customStyle="1" w:styleId="WW8Num9z1">
    <w:name w:val="WW8Num9z1"/>
    <w:rsid w:val="00DE4700"/>
    <w:rPr>
      <w:b w:val="0"/>
    </w:rPr>
  </w:style>
  <w:style w:type="character" w:customStyle="1" w:styleId="WW8Num9z3">
    <w:name w:val="WW8Num9z3"/>
    <w:rsid w:val="00DE4700"/>
    <w:rPr>
      <w:b w:val="0"/>
      <w:i w:val="0"/>
      <w:sz w:val="26"/>
      <w:szCs w:val="26"/>
    </w:rPr>
  </w:style>
  <w:style w:type="paragraph" w:customStyle="1" w:styleId="Numeracija">
    <w:name w:val="Numeracija"/>
    <w:basedOn w:val="Parasts"/>
    <w:rsid w:val="00DE4700"/>
    <w:pPr>
      <w:autoSpaceDN w:val="0"/>
      <w:jc w:val="both"/>
    </w:pPr>
    <w:rPr>
      <w:rFonts w:cs="Times New Roman"/>
      <w:sz w:val="26"/>
      <w:lang w:bidi="ar-SA"/>
    </w:rPr>
  </w:style>
  <w:style w:type="paragraph" w:customStyle="1" w:styleId="txt1">
    <w:name w:val="txt1"/>
    <w:rsid w:val="00DE470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DE4700"/>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DE4700"/>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DE4700"/>
    <w:pPr>
      <w:autoSpaceDN w:val="0"/>
    </w:pPr>
    <w:rPr>
      <w:rFonts w:cs="Times New Roman"/>
      <w:lang w:val="lv-LV" w:bidi="ar-SA"/>
    </w:rPr>
  </w:style>
  <w:style w:type="paragraph" w:customStyle="1" w:styleId="Normal1">
    <w:name w:val="Normal1"/>
    <w:basedOn w:val="Parasts"/>
    <w:rsid w:val="00DE4700"/>
    <w:pPr>
      <w:widowControl/>
      <w:numPr>
        <w:numId w:val="20"/>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DE4700"/>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DE4700"/>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DE4700"/>
  </w:style>
  <w:style w:type="paragraph" w:styleId="Komentrateksts">
    <w:name w:val="annotation text"/>
    <w:basedOn w:val="Parasts"/>
    <w:link w:val="KomentratekstsRakstz"/>
    <w:rsid w:val="00DE4700"/>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DE4700"/>
    <w:rPr>
      <w:rFonts w:ascii="Times New Roman" w:eastAsia="Times New Roman" w:hAnsi="Times New Roman" w:cs="Times New Roman"/>
      <w:sz w:val="24"/>
      <w:szCs w:val="20"/>
    </w:rPr>
  </w:style>
  <w:style w:type="paragraph" w:customStyle="1" w:styleId="tvhtmlmktable">
    <w:name w:val="tv_html mk_table"/>
    <w:basedOn w:val="Parasts"/>
    <w:rsid w:val="00DE4700"/>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DE4700"/>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DE4700"/>
    <w:rPr>
      <w:sz w:val="24"/>
      <w:szCs w:val="24"/>
    </w:rPr>
  </w:style>
  <w:style w:type="paragraph" w:styleId="Vienkrsteksts">
    <w:name w:val="Plain Text"/>
    <w:basedOn w:val="Parasts"/>
    <w:link w:val="VienkrstekstsRakstz1"/>
    <w:rsid w:val="00DE4700"/>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DE4700"/>
    <w:rPr>
      <w:rFonts w:ascii="Calibri" w:eastAsia="Calibri" w:hAnsi="Calibri" w:cs="Times New Roman"/>
      <w:sz w:val="24"/>
      <w:szCs w:val="24"/>
    </w:rPr>
  </w:style>
  <w:style w:type="character" w:customStyle="1" w:styleId="PlainTextChar">
    <w:name w:val="Plain Text Char"/>
    <w:basedOn w:val="Noklusjumarindkopasfonts"/>
    <w:rsid w:val="00DE4700"/>
    <w:rPr>
      <w:rFonts w:ascii="Consolas" w:eastAsia="Lucida Sans Unicode" w:hAnsi="Consolas" w:cs="Tahoma"/>
      <w:color w:val="000000"/>
      <w:sz w:val="21"/>
      <w:szCs w:val="21"/>
      <w:lang w:val="en-US" w:bidi="en-US"/>
    </w:rPr>
  </w:style>
  <w:style w:type="character" w:styleId="Vresatsauce">
    <w:name w:val="footnote reference"/>
    <w:uiPriority w:val="99"/>
    <w:rsid w:val="00DE4700"/>
    <w:rPr>
      <w:position w:val="0"/>
      <w:vertAlign w:val="superscript"/>
    </w:rPr>
  </w:style>
  <w:style w:type="paragraph" w:styleId="Beiguvresteksts">
    <w:name w:val="endnote text"/>
    <w:basedOn w:val="Parasts"/>
    <w:link w:val="BeiguvrestekstsRakstz"/>
    <w:rsid w:val="00DE4700"/>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DE4700"/>
    <w:rPr>
      <w:rFonts w:ascii="Times New Roman" w:eastAsia="Times New Roman" w:hAnsi="Times New Roman" w:cs="Times New Roman"/>
      <w:sz w:val="20"/>
      <w:szCs w:val="20"/>
      <w:lang w:val="en-US"/>
    </w:rPr>
  </w:style>
  <w:style w:type="character" w:styleId="Beiguvresatsauce">
    <w:name w:val="endnote reference"/>
    <w:rsid w:val="00DE4700"/>
    <w:rPr>
      <w:position w:val="0"/>
      <w:vertAlign w:val="superscript"/>
    </w:rPr>
  </w:style>
  <w:style w:type="paragraph" w:styleId="Sarakstaaizzme">
    <w:name w:val="List Bullet"/>
    <w:basedOn w:val="Parasts"/>
    <w:rsid w:val="00DE4700"/>
    <w:pPr>
      <w:widowControl/>
      <w:numPr>
        <w:numId w:val="10"/>
      </w:numPr>
      <w:suppressAutoHyphens w:val="0"/>
      <w:autoSpaceDN w:val="0"/>
    </w:pPr>
    <w:rPr>
      <w:rFonts w:eastAsia="Times New Roman" w:cs="Times New Roman"/>
      <w:color w:val="auto"/>
      <w:lang w:bidi="ar-SA"/>
    </w:rPr>
  </w:style>
  <w:style w:type="paragraph" w:styleId="Sarakstaaizzme2">
    <w:name w:val="List Bullet 2"/>
    <w:basedOn w:val="Parasts"/>
    <w:rsid w:val="00DE4700"/>
    <w:pPr>
      <w:widowControl/>
      <w:numPr>
        <w:numId w:val="11"/>
      </w:numPr>
      <w:suppressAutoHyphens w:val="0"/>
      <w:autoSpaceDN w:val="0"/>
    </w:pPr>
    <w:rPr>
      <w:rFonts w:eastAsia="Times New Roman" w:cs="Times New Roman"/>
      <w:color w:val="auto"/>
      <w:lang w:bidi="ar-SA"/>
    </w:rPr>
  </w:style>
  <w:style w:type="paragraph" w:styleId="Sarakstaaizzme3">
    <w:name w:val="List Bullet 3"/>
    <w:basedOn w:val="Parasts"/>
    <w:rsid w:val="00DE4700"/>
    <w:pPr>
      <w:widowControl/>
      <w:numPr>
        <w:numId w:val="12"/>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DE4700"/>
    <w:pPr>
      <w:numPr>
        <w:numId w:val="6"/>
      </w:numPr>
    </w:pPr>
  </w:style>
  <w:style w:type="numbering" w:customStyle="1" w:styleId="WWOutlineListStyle">
    <w:name w:val="WW_OutlineListStyle"/>
    <w:basedOn w:val="Bezsaraksta"/>
    <w:rsid w:val="00DE4700"/>
    <w:pPr>
      <w:numPr>
        <w:numId w:val="7"/>
      </w:numPr>
    </w:pPr>
  </w:style>
  <w:style w:type="numbering" w:customStyle="1" w:styleId="Style1">
    <w:name w:val="Style1"/>
    <w:basedOn w:val="Bezsaraksta"/>
    <w:rsid w:val="00DE4700"/>
    <w:pPr>
      <w:numPr>
        <w:numId w:val="8"/>
      </w:numPr>
    </w:pPr>
  </w:style>
  <w:style w:type="numbering" w:customStyle="1" w:styleId="LFO16">
    <w:name w:val="LFO16"/>
    <w:basedOn w:val="Bezsaraksta"/>
    <w:rsid w:val="00DE4700"/>
    <w:pPr>
      <w:numPr>
        <w:numId w:val="9"/>
      </w:numPr>
    </w:pPr>
  </w:style>
  <w:style w:type="numbering" w:customStyle="1" w:styleId="LFO40">
    <w:name w:val="LFO40"/>
    <w:basedOn w:val="Bezsaraksta"/>
    <w:rsid w:val="00DE4700"/>
    <w:pPr>
      <w:numPr>
        <w:numId w:val="10"/>
      </w:numPr>
    </w:pPr>
  </w:style>
  <w:style w:type="numbering" w:customStyle="1" w:styleId="LFO41">
    <w:name w:val="LFO41"/>
    <w:basedOn w:val="Bezsaraksta"/>
    <w:rsid w:val="00DE4700"/>
    <w:pPr>
      <w:numPr>
        <w:numId w:val="11"/>
      </w:numPr>
    </w:pPr>
  </w:style>
  <w:style w:type="numbering" w:customStyle="1" w:styleId="LFO42">
    <w:name w:val="LFO42"/>
    <w:basedOn w:val="Bezsaraksta"/>
    <w:rsid w:val="00DE4700"/>
    <w:pPr>
      <w:numPr>
        <w:numId w:val="12"/>
      </w:numPr>
    </w:pPr>
  </w:style>
  <w:style w:type="character" w:customStyle="1" w:styleId="tvhtml">
    <w:name w:val="tv_html"/>
    <w:uiPriority w:val="99"/>
    <w:rsid w:val="00DE4700"/>
  </w:style>
  <w:style w:type="numbering" w:customStyle="1" w:styleId="Style2">
    <w:name w:val="Style2"/>
    <w:uiPriority w:val="99"/>
    <w:rsid w:val="00DE4700"/>
    <w:pPr>
      <w:numPr>
        <w:numId w:val="18"/>
      </w:numPr>
    </w:pPr>
  </w:style>
  <w:style w:type="numbering" w:customStyle="1" w:styleId="Style3">
    <w:name w:val="Style3"/>
    <w:uiPriority w:val="99"/>
    <w:rsid w:val="00DE4700"/>
    <w:pPr>
      <w:numPr>
        <w:numId w:val="19"/>
      </w:numPr>
    </w:pPr>
  </w:style>
  <w:style w:type="paragraph" w:customStyle="1" w:styleId="tv213">
    <w:name w:val="tv213"/>
    <w:basedOn w:val="Parasts"/>
    <w:rsid w:val="00DE4700"/>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DE4700"/>
    <w:pPr>
      <w:widowControl/>
      <w:suppressAutoHyphens w:val="0"/>
      <w:ind w:left="720"/>
    </w:pPr>
    <w:rPr>
      <w:rFonts w:eastAsia="Times New Roman" w:cs="Times New Roman"/>
      <w:color w:val="auto"/>
      <w:sz w:val="20"/>
      <w:szCs w:val="20"/>
      <w:lang w:val="lv-LV" w:eastAsia="lv-LV" w:bidi="ar-SA"/>
    </w:rPr>
  </w:style>
  <w:style w:type="paragraph" w:styleId="Bezatstarpm">
    <w:name w:val="No Spacing"/>
    <w:qFormat/>
    <w:rsid w:val="00DE4700"/>
    <w:pPr>
      <w:suppressAutoHyphens/>
      <w:spacing w:after="0" w:line="240" w:lineRule="auto"/>
    </w:pPr>
    <w:rPr>
      <w:rFonts w:ascii="Times New Roman" w:eastAsia="Times New Roman" w:hAnsi="Times New Roman" w:cs="Times New Roman"/>
      <w:sz w:val="24"/>
      <w:szCs w:val="24"/>
      <w:lang w:eastAsia="ar-SA"/>
    </w:rPr>
  </w:style>
  <w:style w:type="character" w:customStyle="1" w:styleId="SarakstarindkopaRakstz">
    <w:name w:val="Saraksta rindkopa Rakstz."/>
    <w:aliases w:val="Saistīto dokumentu saraksts Rakstz.,Syle 1 Rakstz."/>
    <w:link w:val="Sarakstarindkopa"/>
    <w:qFormat/>
    <w:locked/>
    <w:rsid w:val="00DE4700"/>
    <w:rPr>
      <w:rFonts w:ascii="Times New Roman" w:eastAsia="Lucida Sans Unicode" w:hAnsi="Times New Roman" w:cs="Tahoma"/>
      <w:color w:val="000000"/>
      <w:sz w:val="24"/>
      <w:szCs w:val="24"/>
      <w:lang w:bidi="en-US"/>
    </w:rPr>
  </w:style>
  <w:style w:type="paragraph" w:customStyle="1" w:styleId="NoSpacing1">
    <w:name w:val="No Spacing1"/>
    <w:qFormat/>
    <w:rsid w:val="00DE4700"/>
    <w:pPr>
      <w:suppressAutoHyphens/>
      <w:spacing w:after="0" w:line="240" w:lineRule="auto"/>
    </w:pPr>
    <w:rPr>
      <w:rFonts w:ascii="Calibri" w:eastAsia="Calibri" w:hAnsi="Calibri" w:cs="Times New Roman"/>
      <w:lang w:eastAsia="ar-SA"/>
    </w:rPr>
  </w:style>
  <w:style w:type="paragraph" w:customStyle="1" w:styleId="msonormal0">
    <w:name w:val="msonormal"/>
    <w:basedOn w:val="Parasts"/>
    <w:rsid w:val="00DE4700"/>
    <w:pPr>
      <w:widowControl/>
      <w:suppressAutoHyphens w:val="0"/>
      <w:spacing w:before="100" w:beforeAutospacing="1" w:after="100" w:afterAutospacing="1"/>
    </w:pPr>
    <w:rPr>
      <w:rFonts w:eastAsia="Times New Roman" w:cs="Times New Roman"/>
      <w:color w:val="auto"/>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34382</Words>
  <Characters>19598</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2017-08-18T12:44:00Z</dcterms:created>
  <dcterms:modified xsi:type="dcterms:W3CDTF">2017-08-18T12:47:00Z</dcterms:modified>
</cp:coreProperties>
</file>